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C6" w:rsidRPr="001423C6" w:rsidRDefault="00672144" w:rsidP="001423C6">
      <w:pPr>
        <w:spacing w:line="285" w:lineRule="atLeast"/>
        <w:rPr>
          <w:b/>
          <w:bCs/>
          <w:kern w:val="0"/>
        </w:rPr>
      </w:pPr>
      <w:bookmarkStart w:id="0" w:name="_GoBack"/>
      <w:bookmarkEnd w:id="0"/>
      <w:r>
        <w:rPr>
          <w:b/>
          <w:bCs/>
          <w:kern w:val="0"/>
        </w:rPr>
        <w:t>OSNOVNA ŠKOLA NIKOLE TESLE,GRAČAC</w:t>
      </w:r>
    </w:p>
    <w:p w:rsidR="001423C6" w:rsidRPr="001423C6" w:rsidRDefault="001423C6" w:rsidP="001423C6">
      <w:pPr>
        <w:spacing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DJELATNOST: OSNOVNO OBRAZOVANJE</w:t>
      </w:r>
    </w:p>
    <w:p w:rsidR="001423C6" w:rsidRPr="001423C6" w:rsidRDefault="001423C6" w:rsidP="001423C6">
      <w:pPr>
        <w:spacing w:before="255" w:line="285" w:lineRule="atLeast"/>
        <w:rPr>
          <w:kern w:val="0"/>
        </w:rPr>
      </w:pPr>
      <w:r w:rsidRPr="001423C6">
        <w:rPr>
          <w:kern w:val="0"/>
        </w:rPr>
        <w:t>Osnivač i vlasnik škole je Zadarska Županija. Škola obavlja djelatnost osnovnog školstva, što obuhvaća odgoj i obvezno obrazovanje djece u osnovnoj školi.</w:t>
      </w: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OBRAZLOŽENJE PROGRAMA</w:t>
      </w: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Državni proračun</w:t>
      </w:r>
    </w:p>
    <w:p w:rsidR="001423C6" w:rsidRPr="001423C6" w:rsidRDefault="001423C6" w:rsidP="001423C6">
      <w:pPr>
        <w:spacing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31 Rashodi za zaposlene – pomoći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215"/>
        <w:gridCol w:w="30"/>
        <w:gridCol w:w="225"/>
        <w:gridCol w:w="1725"/>
        <w:gridCol w:w="1710"/>
        <w:gridCol w:w="1380"/>
        <w:gridCol w:w="1365"/>
        <w:gridCol w:w="1365"/>
      </w:tblGrid>
      <w:tr w:rsidR="001423C6" w:rsidRPr="001423C6" w:rsidTr="001423C6">
        <w:trPr>
          <w:trHeight w:val="28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Plan 2019.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Plan 2020.</w:t>
            </w: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Plan 2021.</w:t>
            </w:r>
          </w:p>
        </w:tc>
        <w:tc>
          <w:tcPr>
            <w:tcW w:w="13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Plan 2022.</w:t>
            </w:r>
          </w:p>
        </w:tc>
        <w:tc>
          <w:tcPr>
            <w:tcW w:w="13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Indeks</w:t>
            </w:r>
          </w:p>
        </w:tc>
      </w:tr>
      <w:tr w:rsidR="001423C6" w:rsidRPr="001423C6" w:rsidTr="001423C6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  <w:bottom w:val="single" w:sz="6" w:space="0" w:color="808080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808080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808080"/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808080"/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2019./2020.</w:t>
            </w:r>
          </w:p>
        </w:tc>
      </w:tr>
      <w:tr w:rsidR="001423C6" w:rsidRPr="001423C6" w:rsidTr="001423C6">
        <w:trPr>
          <w:trHeight w:val="255"/>
          <w:tblCellSpacing w:w="0" w:type="dxa"/>
        </w:trPr>
        <w:tc>
          <w:tcPr>
            <w:tcW w:w="1515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Rashodi za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6E747C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5.618.445,00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6E747C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5.882.511,00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6E747C" w:rsidP="001423C6">
            <w:pPr>
              <w:shd w:val="clear" w:color="auto" w:fill="DFDFDF"/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5.963.249,00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6E747C" w:rsidP="001423C6">
            <w:pPr>
              <w:shd w:val="clear" w:color="auto" w:fill="C0C0C0"/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6.056.124,00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104,70</w:t>
            </w:r>
          </w:p>
        </w:tc>
      </w:tr>
      <w:tr w:rsidR="001423C6" w:rsidRPr="001423C6" w:rsidTr="001423C6">
        <w:trPr>
          <w:trHeight w:val="240"/>
          <w:tblCellSpacing w:w="0" w:type="dxa"/>
        </w:trPr>
        <w:tc>
          <w:tcPr>
            <w:tcW w:w="1515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zaposlene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6E747C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>
              <w:rPr>
                <w:b/>
                <w:bCs/>
                <w:color w:val="auto"/>
                <w:kern w:val="0"/>
                <w:sz w:val="2"/>
                <w:szCs w:val="2"/>
              </w:rPr>
              <w:t>444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  <w:r w:rsidR="006E747C">
              <w:rPr>
                <w:b/>
                <w:bCs/>
                <w:color w:val="auto"/>
                <w:kern w:val="0"/>
                <w:sz w:val="2"/>
                <w:szCs w:val="2"/>
              </w:rPr>
              <w:t>5.963.249,00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  <w:proofErr w:type="spellStart"/>
            <w:r w:rsidR="006E747C">
              <w:rPr>
                <w:b/>
                <w:bCs/>
                <w:color w:val="auto"/>
                <w:kern w:val="0"/>
                <w:sz w:val="2"/>
                <w:szCs w:val="2"/>
              </w:rPr>
              <w:t>bbb</w:t>
            </w:r>
            <w:proofErr w:type="spellEnd"/>
          </w:p>
        </w:tc>
        <w:tc>
          <w:tcPr>
            <w:tcW w:w="1350" w:type="dxa"/>
            <w:tcBorders>
              <w:righ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1423C6" w:rsidRPr="001423C6" w:rsidTr="00FD51A8">
        <w:trPr>
          <w:trHeight w:val="30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25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1423C6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1423C6" w:rsidRPr="001423C6" w:rsidTr="00FD51A8">
        <w:trPr>
          <w:trHeight w:val="240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1.</w:t>
            </w:r>
          </w:p>
        </w:tc>
        <w:tc>
          <w:tcPr>
            <w:tcW w:w="1215" w:type="dxa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Plaće</w:t>
            </w:r>
          </w:p>
        </w:tc>
        <w:tc>
          <w:tcPr>
            <w:tcW w:w="15" w:type="dxa"/>
            <w:tcBorders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Default="006E747C" w:rsidP="001423C6">
            <w:pPr>
              <w:spacing w:line="240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4.600.000,00</w:t>
            </w:r>
          </w:p>
          <w:p w:rsidR="006E747C" w:rsidRDefault="006E747C" w:rsidP="001423C6">
            <w:pPr>
              <w:spacing w:line="240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20.000,00</w:t>
            </w:r>
          </w:p>
          <w:p w:rsidR="006E747C" w:rsidRPr="001423C6" w:rsidRDefault="006E747C" w:rsidP="001423C6">
            <w:pPr>
              <w:spacing w:line="240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762.511,00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1423C6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1423C6" w:rsidRPr="001423C6" w:rsidTr="00FD51A8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2.</w:t>
            </w:r>
          </w:p>
        </w:tc>
        <w:tc>
          <w:tcPr>
            <w:tcW w:w="1215" w:type="dxa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proofErr w:type="spellStart"/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Ost.rashod</w:t>
            </w:r>
            <w:proofErr w:type="spellEnd"/>
          </w:p>
        </w:tc>
        <w:tc>
          <w:tcPr>
            <w:tcW w:w="15" w:type="dxa"/>
            <w:tcBorders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6E747C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1423C6" w:rsidRPr="001423C6" w:rsidTr="00FD51A8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3.</w:t>
            </w:r>
          </w:p>
        </w:tc>
        <w:tc>
          <w:tcPr>
            <w:tcW w:w="1215" w:type="dxa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proofErr w:type="spellStart"/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Dopr.na</w:t>
            </w:r>
            <w:proofErr w:type="spellEnd"/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pl.</w:t>
            </w:r>
          </w:p>
        </w:tc>
        <w:tc>
          <w:tcPr>
            <w:tcW w:w="15" w:type="dxa"/>
            <w:tcBorders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6E747C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500,000.00 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1423C6" w:rsidRPr="001423C6" w:rsidTr="00FD51A8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4.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proofErr w:type="spellStart"/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Prij.djel</w:t>
            </w:r>
            <w:proofErr w:type="spellEnd"/>
            <w:r w:rsidRPr="001423C6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  <w:tc>
          <w:tcPr>
            <w:tcW w:w="15" w:type="dxa"/>
            <w:tcBorders>
              <w:bottom w:val="single" w:sz="6" w:space="0" w:color="000000"/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423C6" w:rsidRPr="001423C6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1423C6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</w:tbl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Opis programa</w:t>
      </w:r>
    </w:p>
    <w:p w:rsidR="001423C6" w:rsidRPr="001423C6" w:rsidRDefault="001423C6" w:rsidP="001423C6">
      <w:pPr>
        <w:spacing w:line="270" w:lineRule="atLeast"/>
        <w:jc w:val="both"/>
        <w:rPr>
          <w:kern w:val="0"/>
        </w:rPr>
      </w:pPr>
      <w:r w:rsidRPr="001423C6">
        <w:rPr>
          <w:kern w:val="0"/>
        </w:rPr>
        <w:t>Program je namijenjen financiranju rashoda za zaposlene, koji se odnose na plaće za redovan rad, doprinose za zdravstveno osiguranje, ostale rashode za zaposlene (jubilarne nagrade, regrese za godišnje odmore, pomoći u slučaju smrti člana obitelji, dužeg bolovanja, otpremnine, mentorstvo), te naknade za prijevoz, rad na terenu i odvojeni život a financira se iz sredstava Ministarstva znanosti, obrazovanja i športa.</w:t>
      </w:r>
    </w:p>
    <w:p w:rsidR="001423C6" w:rsidRPr="001423C6" w:rsidRDefault="001423C6" w:rsidP="001423C6">
      <w:pPr>
        <w:spacing w:before="30" w:line="285" w:lineRule="atLeast"/>
        <w:jc w:val="both"/>
        <w:rPr>
          <w:kern w:val="0"/>
        </w:rPr>
      </w:pPr>
      <w:r w:rsidRPr="001423C6">
        <w:rPr>
          <w:kern w:val="0"/>
        </w:rPr>
        <w:t xml:space="preserve">Prateći Upute za izradu prijedloga proračuna za razdoblje od 2020. – 2022. izrađen je plan za 2020. godinu u indeksu 104,7%, odnosno sveukupni rashodi planirani su po novom TKU za službenike i namještenike , za 2020.–101,2; za 2021-2022.–101,5 (za 2020. godinu- </w:t>
      </w:r>
      <w:r w:rsidR="00D106A2">
        <w:rPr>
          <w:kern w:val="0"/>
        </w:rPr>
        <w:softHyphen/>
      </w:r>
      <w:r w:rsidR="00D106A2">
        <w:rPr>
          <w:kern w:val="0"/>
        </w:rPr>
        <w:softHyphen/>
      </w:r>
      <w:r w:rsidR="00D106A2">
        <w:rPr>
          <w:kern w:val="0"/>
        </w:rPr>
        <w:softHyphen/>
      </w:r>
      <w:r w:rsidR="00D106A2">
        <w:rPr>
          <w:kern w:val="0"/>
        </w:rPr>
        <w:softHyphen/>
      </w:r>
      <w:r w:rsidR="00D106A2">
        <w:rPr>
          <w:b/>
          <w:bCs/>
          <w:color w:val="auto"/>
          <w:kern w:val="0"/>
          <w:sz w:val="23"/>
          <w:szCs w:val="23"/>
        </w:rPr>
        <w:t>5.882.511,00</w:t>
      </w:r>
      <w:r w:rsidRPr="001423C6">
        <w:rPr>
          <w:kern w:val="0"/>
        </w:rPr>
        <w:t>kn). Slijedeći Upute napravljene su i projekcije za 2021. i 2022. godinu.</w:t>
      </w:r>
    </w:p>
    <w:p w:rsidR="001423C6" w:rsidRPr="001423C6" w:rsidRDefault="001423C6" w:rsidP="001423C6">
      <w:pPr>
        <w:spacing w:before="24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kern w:val="0"/>
        </w:rPr>
        <w:t>1.Zakon o plaćama u javnim službama</w:t>
      </w:r>
    </w:p>
    <w:p w:rsidR="001423C6" w:rsidRPr="001423C6" w:rsidRDefault="00E62DE7" w:rsidP="001423C6">
      <w:pPr>
        <w:spacing w:line="270" w:lineRule="atLeast"/>
        <w:ind w:hanging="360"/>
        <w:rPr>
          <w:kern w:val="0"/>
        </w:rPr>
      </w:pPr>
      <w:r>
        <w:rPr>
          <w:kern w:val="0"/>
        </w:rPr>
        <w:t xml:space="preserve">      </w:t>
      </w:r>
      <w:r w:rsidR="001423C6" w:rsidRPr="001423C6">
        <w:rPr>
          <w:kern w:val="0"/>
        </w:rPr>
        <w:t>2.Uredba o raspodjeli dodatnih sredstava za plaće učitelja i nastavnika u osnovnom školstvu u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3.Temeljni kolektivni ugovor za zaposlenike u javnim službama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4.Kolektivni ugovor za zaposlenike u osnovnoškolskim ustanovama</w:t>
      </w: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Županijski proračun</w:t>
      </w:r>
    </w:p>
    <w:p w:rsidR="001423C6" w:rsidRPr="001423C6" w:rsidRDefault="001423C6" w:rsidP="001423C6">
      <w:pPr>
        <w:spacing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32Materijalni rashodi – Opći prihodi i primici</w:t>
      </w:r>
    </w:p>
    <w:p w:rsidR="001423C6" w:rsidRPr="001423C6" w:rsidRDefault="001423C6" w:rsidP="001423C6">
      <w:pPr>
        <w:spacing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Opis programa</w:t>
      </w:r>
    </w:p>
    <w:p w:rsidR="001423C6" w:rsidRPr="001423C6" w:rsidRDefault="001423C6" w:rsidP="001423C6">
      <w:pPr>
        <w:spacing w:line="270" w:lineRule="atLeast"/>
        <w:jc w:val="both"/>
        <w:rPr>
          <w:kern w:val="0"/>
        </w:rPr>
      </w:pPr>
      <w:r w:rsidRPr="001423C6">
        <w:rPr>
          <w:kern w:val="0"/>
        </w:rPr>
        <w:t>Program je namijenjen financiranju materijalnih rashoda škole, za ugovorne obveze po prvom kriteriju Uputa koje škola ima, te po drugom kriteriju Uputa za financiranje minimalnog standarda-za ostale materijalne rashode.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kern w:val="0"/>
        </w:rPr>
        <w:t xml:space="preserve">Limit za 2019.godinu, slijedom Uputa, iznosi </w:t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</w:r>
      <w:r w:rsidR="006E747C">
        <w:rPr>
          <w:kern w:val="0"/>
        </w:rPr>
        <w:softHyphen/>
        <w:t>1.400,241.52</w:t>
      </w:r>
      <w:r w:rsidRPr="001423C6">
        <w:rPr>
          <w:kern w:val="0"/>
        </w:rPr>
        <w:t xml:space="preserve">kn, od čega su ugovorene godišnje obveze škole po prvom kriteriju </w:t>
      </w:r>
      <w:r w:rsidR="006E747C">
        <w:rPr>
          <w:kern w:val="0"/>
        </w:rPr>
        <w:t>1.281,580,00</w:t>
      </w:r>
      <w:r w:rsidRPr="001423C6">
        <w:rPr>
          <w:kern w:val="0"/>
        </w:rPr>
        <w:t>kn.</w:t>
      </w:r>
    </w:p>
    <w:p w:rsidR="001423C6" w:rsidRPr="001423C6" w:rsidRDefault="001423C6" w:rsidP="001423C6">
      <w:pPr>
        <w:spacing w:before="15" w:line="270" w:lineRule="atLeast"/>
        <w:rPr>
          <w:kern w:val="0"/>
        </w:rPr>
      </w:pPr>
      <w:r w:rsidRPr="001423C6">
        <w:rPr>
          <w:kern w:val="0"/>
        </w:rPr>
        <w:t xml:space="preserve">U iznos od </w:t>
      </w:r>
      <w:r w:rsidR="006E747C">
        <w:rPr>
          <w:kern w:val="0"/>
        </w:rPr>
        <w:t>1.281.580,00</w:t>
      </w:r>
      <w:r w:rsidRPr="001423C6">
        <w:rPr>
          <w:kern w:val="0"/>
        </w:rPr>
        <w:t>kn planirane su za ugovorene obveze škole i svi ostali rashodi za 2020. godinu.</w:t>
      </w:r>
    </w:p>
    <w:p w:rsidR="001423C6" w:rsidRPr="001423C6" w:rsidRDefault="001423C6" w:rsidP="001423C6">
      <w:pPr>
        <w:spacing w:before="15"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Energija ( električna energija i lož ulje)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 xml:space="preserve">Materijal i dijel. za tek. </w:t>
      </w:r>
      <w:proofErr w:type="spellStart"/>
      <w:r w:rsidRPr="001423C6">
        <w:rPr>
          <w:kern w:val="0"/>
        </w:rPr>
        <w:t>inv.održavanje</w:t>
      </w:r>
      <w:proofErr w:type="spellEnd"/>
      <w:r w:rsidRPr="001423C6">
        <w:rPr>
          <w:kern w:val="0"/>
        </w:rPr>
        <w:t xml:space="preserve">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lastRenderedPageBreak/>
        <w:sym w:font="Wingdings" w:char="F0A7"/>
      </w:r>
      <w:r w:rsidRPr="001423C6">
        <w:rPr>
          <w:kern w:val="0"/>
        </w:rPr>
        <w:t>Usluge tekućeg investicijskog održavanja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Zakupnine i najamnine – u cijelosti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Komunalne usluge – planirani dio za ugovorene obveze, a dio za planirane rashode škole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Zdravstvene usluge – u cijelosti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Računalne usluge – planirani dio za ug</w:t>
      </w:r>
      <w:r w:rsidR="006E747C">
        <w:rPr>
          <w:kern w:val="0"/>
        </w:rPr>
        <w:t xml:space="preserve">ovorne obveze </w:t>
      </w:r>
      <w:r w:rsidRPr="001423C6">
        <w:rPr>
          <w:kern w:val="0"/>
        </w:rPr>
        <w:t>, a dio za rashode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škole.</w:t>
      </w:r>
    </w:p>
    <w:p w:rsidR="001423C6" w:rsidRPr="001423C6" w:rsidRDefault="001423C6" w:rsidP="001423C6">
      <w:pPr>
        <w:spacing w:before="255"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before="15" w:line="285" w:lineRule="atLeast"/>
        <w:rPr>
          <w:kern w:val="0"/>
        </w:rPr>
      </w:pPr>
      <w:r w:rsidRPr="001423C6">
        <w:rPr>
          <w:kern w:val="0"/>
        </w:rPr>
        <w:t>1.Zakon o odgoju i obrazovanju u osnovnoj i srednjoj školi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2.Zakon o lokalnoj i područnoj (regionalnoj samoupravi)</w:t>
      </w:r>
    </w:p>
    <w:p w:rsidR="001423C6" w:rsidRPr="001423C6" w:rsidRDefault="001423C6" w:rsidP="001423C6">
      <w:pPr>
        <w:spacing w:before="54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kern w:val="0"/>
        </w:rPr>
        <w:t>1.Zakon o odgoju i obrazovanju u osnovnoj i srednjoj školi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2.</w:t>
      </w:r>
      <w:r w:rsidR="006E747C">
        <w:rPr>
          <w:kern w:val="0"/>
        </w:rPr>
        <w:t>Statut OŠ Nikole Tesle,Gračac</w:t>
      </w:r>
    </w:p>
    <w:p w:rsidR="001423C6" w:rsidRPr="001423C6" w:rsidRDefault="00B75019" w:rsidP="001423C6">
      <w:pPr>
        <w:spacing w:before="525" w:line="285" w:lineRule="atLeast"/>
        <w:rPr>
          <w:kern w:val="0"/>
        </w:rPr>
      </w:pPr>
      <w:r>
        <w:rPr>
          <w:kern w:val="0"/>
        </w:rPr>
        <w:t>Gračac, 2. prosinca</w:t>
      </w:r>
      <w:r w:rsidR="001423C6" w:rsidRPr="001423C6">
        <w:rPr>
          <w:kern w:val="0"/>
        </w:rPr>
        <w:t xml:space="preserve"> 2019. godine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Izradio:</w:t>
      </w:r>
      <w:r w:rsidR="00AA27DB">
        <w:rPr>
          <w:kern w:val="0"/>
        </w:rPr>
        <w:t xml:space="preserve"> Ravnateljica</w:t>
      </w:r>
      <w:r w:rsidR="00142FE8">
        <w:rPr>
          <w:kern w:val="0"/>
        </w:rPr>
        <w:t xml:space="preserve"> Slavica </w:t>
      </w:r>
      <w:proofErr w:type="spellStart"/>
      <w:r w:rsidR="00142FE8">
        <w:rPr>
          <w:kern w:val="0"/>
        </w:rPr>
        <w:t>Miočić,dipl.ing</w:t>
      </w:r>
      <w:proofErr w:type="spellEnd"/>
    </w:p>
    <w:p w:rsidR="005B2027" w:rsidRDefault="005B2027"/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6"/>
    <w:rsid w:val="00070EDB"/>
    <w:rsid w:val="00085E00"/>
    <w:rsid w:val="000C3F6C"/>
    <w:rsid w:val="001423C6"/>
    <w:rsid w:val="00142FE8"/>
    <w:rsid w:val="00203BF3"/>
    <w:rsid w:val="00282536"/>
    <w:rsid w:val="003308BB"/>
    <w:rsid w:val="00351C53"/>
    <w:rsid w:val="003815C2"/>
    <w:rsid w:val="003D117D"/>
    <w:rsid w:val="00406C2F"/>
    <w:rsid w:val="004101A3"/>
    <w:rsid w:val="00460501"/>
    <w:rsid w:val="00486102"/>
    <w:rsid w:val="004D5A98"/>
    <w:rsid w:val="004D5E64"/>
    <w:rsid w:val="00544E16"/>
    <w:rsid w:val="00595EAA"/>
    <w:rsid w:val="005B2027"/>
    <w:rsid w:val="006030C6"/>
    <w:rsid w:val="0063232D"/>
    <w:rsid w:val="00672144"/>
    <w:rsid w:val="00684C0B"/>
    <w:rsid w:val="006B1CB8"/>
    <w:rsid w:val="006E747C"/>
    <w:rsid w:val="00752EE5"/>
    <w:rsid w:val="00754404"/>
    <w:rsid w:val="00756B9F"/>
    <w:rsid w:val="00767474"/>
    <w:rsid w:val="007934CC"/>
    <w:rsid w:val="00796E1F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A27DB"/>
    <w:rsid w:val="00AC6B95"/>
    <w:rsid w:val="00B75019"/>
    <w:rsid w:val="00B85FC0"/>
    <w:rsid w:val="00C1304C"/>
    <w:rsid w:val="00C15137"/>
    <w:rsid w:val="00CC0394"/>
    <w:rsid w:val="00CE49C6"/>
    <w:rsid w:val="00CE5716"/>
    <w:rsid w:val="00D04D12"/>
    <w:rsid w:val="00D106A2"/>
    <w:rsid w:val="00D26CFF"/>
    <w:rsid w:val="00DA1B75"/>
    <w:rsid w:val="00E04E38"/>
    <w:rsid w:val="00E62DE7"/>
    <w:rsid w:val="00EF70C8"/>
    <w:rsid w:val="00EF71DB"/>
    <w:rsid w:val="00F14AE5"/>
    <w:rsid w:val="00F25ADA"/>
    <w:rsid w:val="00F75840"/>
    <w:rsid w:val="00F76676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A5F77-1B9C-466A-9780-94681133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446">
          <w:marLeft w:val="1305"/>
          <w:marRight w:val="0"/>
          <w:marTop w:val="142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116">
              <w:marLeft w:val="459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883">
          <w:marLeft w:val="1410"/>
          <w:marRight w:val="0"/>
          <w:marTop w:val="142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30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035">
              <w:marLeft w:val="567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905">
              <w:marLeft w:val="4485"/>
              <w:marRight w:val="0"/>
              <w:marTop w:val="7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2019-12-02T06:58:00Z</cp:lastPrinted>
  <dcterms:created xsi:type="dcterms:W3CDTF">2020-02-04T11:51:00Z</dcterms:created>
  <dcterms:modified xsi:type="dcterms:W3CDTF">2020-02-04T11:51:00Z</dcterms:modified>
</cp:coreProperties>
</file>