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9AB07" w14:textId="77777777" w:rsidR="00F40ABD" w:rsidRPr="001C09F6" w:rsidRDefault="00F40ABD" w:rsidP="006C259D">
      <w:pPr>
        <w:jc w:val="both"/>
        <w:rPr>
          <w:rFonts w:ascii="Arial" w:hAnsi="Arial" w:cs="Arial"/>
          <w:sz w:val="24"/>
          <w:szCs w:val="24"/>
        </w:rPr>
      </w:pPr>
    </w:p>
    <w:p w14:paraId="5C42E8E8" w14:textId="0D963810" w:rsidR="006C259D" w:rsidRPr="001C09F6" w:rsidRDefault="006C259D" w:rsidP="006C259D">
      <w:pPr>
        <w:jc w:val="both"/>
        <w:rPr>
          <w:rFonts w:ascii="Arial" w:hAnsi="Arial" w:cs="Arial"/>
          <w:sz w:val="24"/>
          <w:szCs w:val="24"/>
        </w:rPr>
      </w:pPr>
      <w:r w:rsidRPr="001C09F6">
        <w:rPr>
          <w:rFonts w:ascii="Arial" w:hAnsi="Arial" w:cs="Arial"/>
          <w:sz w:val="24"/>
          <w:szCs w:val="24"/>
        </w:rPr>
        <w:t xml:space="preserve">Temeljem članka 20. stavka 1. točke 1. i članka 21. stavka 1. Zakona o zaštiti prijavitelja nepravilnosti (Narodne novine broj 46/22), članka 118. stavka 2. podstavka 3. </w:t>
      </w:r>
      <w:r w:rsidRPr="001C09F6">
        <w:rPr>
          <w:rFonts w:ascii="Arial" w:hAnsi="Arial" w:cs="Arial"/>
          <w:sz w:val="24"/>
          <w:szCs w:val="24"/>
          <w:lang w:val="pl-PL"/>
        </w:rPr>
        <w:t xml:space="preserve">Zakona o odgoju i obrazovanju u osnovnoj i srednjoj školi (Narodne novine broj 87/08, 86/09, 92/10, 105/10, 90/11, 16/12, 86/12, 94/13, 136/14-RUSRH, 152/14, </w:t>
      </w:r>
      <w:r w:rsidRPr="001C09F6">
        <w:rPr>
          <w:rFonts w:ascii="Arial" w:hAnsi="Arial" w:cs="Arial"/>
          <w:sz w:val="24"/>
          <w:szCs w:val="24"/>
        </w:rPr>
        <w:t>7/17, 68/18, 98/19 i 64/20</w:t>
      </w:r>
      <w:r w:rsidRPr="001C09F6">
        <w:rPr>
          <w:rFonts w:ascii="Arial" w:hAnsi="Arial" w:cs="Arial"/>
          <w:sz w:val="24"/>
          <w:szCs w:val="24"/>
          <w:lang w:val="pl-PL"/>
        </w:rPr>
        <w:t xml:space="preserve">) </w:t>
      </w:r>
      <w:r w:rsidRPr="001C09F6">
        <w:rPr>
          <w:rFonts w:ascii="Arial" w:hAnsi="Arial" w:cs="Arial"/>
          <w:sz w:val="24"/>
          <w:szCs w:val="24"/>
        </w:rPr>
        <w:t xml:space="preserve">te članka </w:t>
      </w:r>
      <w:r w:rsidR="00832A8F" w:rsidRPr="001C09F6">
        <w:rPr>
          <w:rFonts w:ascii="Arial" w:hAnsi="Arial" w:cs="Arial"/>
          <w:sz w:val="24"/>
          <w:szCs w:val="24"/>
        </w:rPr>
        <w:t>56.</w:t>
      </w:r>
      <w:r w:rsidR="00832A8F" w:rsidRPr="001C09F6">
        <w:rPr>
          <w:rFonts w:ascii="Arial" w:hAnsi="Arial" w:cs="Arial"/>
          <w:sz w:val="24"/>
          <w:szCs w:val="24"/>
          <w:u w:val="single"/>
        </w:rPr>
        <w:t xml:space="preserve"> </w:t>
      </w:r>
      <w:r w:rsidRPr="001C09F6">
        <w:rPr>
          <w:rFonts w:ascii="Arial" w:hAnsi="Arial" w:cs="Arial"/>
          <w:sz w:val="24"/>
          <w:szCs w:val="24"/>
        </w:rPr>
        <w:t xml:space="preserve">Statuta </w:t>
      </w:r>
      <w:r w:rsidR="00832A8F" w:rsidRPr="001C09F6">
        <w:rPr>
          <w:rFonts w:ascii="Arial" w:hAnsi="Arial" w:cs="Arial"/>
          <w:i/>
          <w:sz w:val="24"/>
          <w:szCs w:val="24"/>
          <w:lang w:val="pl-PL"/>
        </w:rPr>
        <w:t>Osnovne Škole Nikole Tesle,</w:t>
      </w:r>
      <w:r w:rsidR="00832A8F" w:rsidRPr="001C09F6">
        <w:rPr>
          <w:rFonts w:ascii="Arial" w:hAnsi="Arial" w:cs="Arial"/>
          <w:sz w:val="24"/>
          <w:szCs w:val="24"/>
        </w:rPr>
        <w:t xml:space="preserve"> Školski </w:t>
      </w:r>
      <w:r w:rsidRPr="001C09F6">
        <w:rPr>
          <w:rFonts w:ascii="Arial" w:hAnsi="Arial" w:cs="Arial"/>
          <w:sz w:val="24"/>
          <w:szCs w:val="24"/>
        </w:rPr>
        <w:t xml:space="preserve">odbor </w:t>
      </w:r>
      <w:r w:rsidR="00832A8F" w:rsidRPr="001C09F6">
        <w:rPr>
          <w:rFonts w:ascii="Arial" w:hAnsi="Arial" w:cs="Arial"/>
          <w:i/>
          <w:sz w:val="24"/>
          <w:szCs w:val="24"/>
          <w:lang w:val="pl-PL"/>
        </w:rPr>
        <w:t xml:space="preserve">Osnovne škole Nikole Tesle </w:t>
      </w:r>
      <w:r w:rsidRPr="001C09F6">
        <w:rPr>
          <w:rFonts w:ascii="Arial" w:hAnsi="Arial" w:cs="Arial"/>
          <w:sz w:val="24"/>
          <w:szCs w:val="24"/>
        </w:rPr>
        <w:t>na</w:t>
      </w:r>
      <w:r w:rsidR="00832A8F" w:rsidRPr="001C09F6">
        <w:rPr>
          <w:rFonts w:ascii="Arial" w:hAnsi="Arial" w:cs="Arial"/>
          <w:sz w:val="24"/>
          <w:szCs w:val="24"/>
        </w:rPr>
        <w:t xml:space="preserve"> 13. sjednici održanoj 17. lipnja 2022.godne </w:t>
      </w:r>
      <w:r w:rsidRPr="001C09F6">
        <w:rPr>
          <w:rFonts w:ascii="Arial" w:hAnsi="Arial" w:cs="Arial"/>
          <w:sz w:val="24"/>
          <w:szCs w:val="24"/>
        </w:rPr>
        <w:t>donosi</w:t>
      </w:r>
    </w:p>
    <w:p w14:paraId="0DEE036C" w14:textId="77777777" w:rsidR="006C259D" w:rsidRPr="001C09F6" w:rsidRDefault="006C259D" w:rsidP="006C259D">
      <w:pPr>
        <w:tabs>
          <w:tab w:val="left" w:pos="2205"/>
          <w:tab w:val="center" w:pos="4536"/>
        </w:tabs>
        <w:spacing w:after="0"/>
        <w:jc w:val="both"/>
        <w:rPr>
          <w:rFonts w:ascii="Arial" w:hAnsi="Arial" w:cs="Arial"/>
          <w:sz w:val="24"/>
          <w:szCs w:val="24"/>
        </w:rPr>
      </w:pPr>
    </w:p>
    <w:p w14:paraId="7F06095E" w14:textId="77777777" w:rsidR="006C259D" w:rsidRPr="001C09F6" w:rsidRDefault="006C259D" w:rsidP="006C259D">
      <w:pPr>
        <w:tabs>
          <w:tab w:val="left" w:pos="2205"/>
          <w:tab w:val="center" w:pos="4536"/>
        </w:tabs>
        <w:spacing w:after="0" w:line="240" w:lineRule="auto"/>
        <w:jc w:val="center"/>
        <w:rPr>
          <w:rFonts w:ascii="Arial" w:hAnsi="Arial" w:cs="Arial"/>
          <w:b/>
          <w:sz w:val="28"/>
          <w:szCs w:val="28"/>
        </w:rPr>
      </w:pPr>
      <w:r w:rsidRPr="001C09F6">
        <w:rPr>
          <w:rFonts w:ascii="Arial" w:hAnsi="Arial" w:cs="Arial"/>
          <w:b/>
          <w:sz w:val="28"/>
          <w:szCs w:val="28"/>
        </w:rPr>
        <w:t>PRAVILNIK O POSTUPKU</w:t>
      </w:r>
    </w:p>
    <w:p w14:paraId="25A251C3" w14:textId="77777777" w:rsidR="006C259D" w:rsidRPr="001C09F6" w:rsidRDefault="006C259D" w:rsidP="006C259D">
      <w:pPr>
        <w:tabs>
          <w:tab w:val="left" w:pos="2205"/>
          <w:tab w:val="center" w:pos="4536"/>
        </w:tabs>
        <w:spacing w:after="0" w:line="240" w:lineRule="auto"/>
        <w:jc w:val="center"/>
        <w:rPr>
          <w:rFonts w:ascii="Arial" w:hAnsi="Arial" w:cs="Arial"/>
          <w:b/>
          <w:sz w:val="28"/>
          <w:szCs w:val="28"/>
        </w:rPr>
      </w:pPr>
      <w:r w:rsidRPr="001C09F6">
        <w:rPr>
          <w:rFonts w:ascii="Arial" w:hAnsi="Arial" w:cs="Arial"/>
          <w:b/>
          <w:sz w:val="28"/>
          <w:szCs w:val="28"/>
        </w:rPr>
        <w:t>UNUTARNJEG PRIJAVLJIVANJA NEPRAVILNOSTI</w:t>
      </w:r>
    </w:p>
    <w:p w14:paraId="5F276DFF" w14:textId="77777777" w:rsidR="006C259D" w:rsidRPr="001C09F6" w:rsidRDefault="006C259D" w:rsidP="006C259D">
      <w:pPr>
        <w:tabs>
          <w:tab w:val="left" w:pos="2205"/>
          <w:tab w:val="center" w:pos="4536"/>
        </w:tabs>
        <w:spacing w:after="0"/>
        <w:jc w:val="center"/>
        <w:rPr>
          <w:rFonts w:ascii="Arial" w:hAnsi="Arial" w:cs="Arial"/>
          <w:b/>
          <w:sz w:val="24"/>
          <w:szCs w:val="24"/>
        </w:rPr>
      </w:pPr>
    </w:p>
    <w:p w14:paraId="06B3A668" w14:textId="77777777" w:rsidR="006C259D" w:rsidRPr="001C09F6" w:rsidRDefault="006C259D" w:rsidP="006C259D">
      <w:pPr>
        <w:tabs>
          <w:tab w:val="left" w:pos="2205"/>
          <w:tab w:val="center" w:pos="4536"/>
        </w:tabs>
        <w:spacing w:after="0"/>
        <w:jc w:val="center"/>
        <w:rPr>
          <w:rFonts w:ascii="Arial" w:hAnsi="Arial" w:cs="Arial"/>
          <w:b/>
          <w:sz w:val="24"/>
          <w:szCs w:val="24"/>
        </w:rPr>
      </w:pPr>
      <w:r w:rsidRPr="001C09F6">
        <w:rPr>
          <w:rFonts w:ascii="Arial" w:hAnsi="Arial" w:cs="Arial"/>
          <w:b/>
          <w:sz w:val="24"/>
          <w:szCs w:val="24"/>
        </w:rPr>
        <w:t>ogledni primjerak</w:t>
      </w:r>
    </w:p>
    <w:p w14:paraId="3503A44C" w14:textId="77777777" w:rsidR="006C259D" w:rsidRPr="001C09F6" w:rsidRDefault="006C259D" w:rsidP="006C259D">
      <w:pPr>
        <w:tabs>
          <w:tab w:val="left" w:pos="2205"/>
          <w:tab w:val="center" w:pos="4536"/>
        </w:tabs>
        <w:spacing w:after="0"/>
        <w:jc w:val="both"/>
        <w:rPr>
          <w:rFonts w:ascii="Arial" w:hAnsi="Arial" w:cs="Arial"/>
          <w:sz w:val="24"/>
          <w:szCs w:val="24"/>
        </w:rPr>
      </w:pPr>
    </w:p>
    <w:p w14:paraId="67C2BA25" w14:textId="77777777" w:rsidR="006C259D" w:rsidRPr="001C09F6" w:rsidRDefault="006C259D" w:rsidP="006C259D">
      <w:pPr>
        <w:tabs>
          <w:tab w:val="left" w:pos="2205"/>
          <w:tab w:val="center" w:pos="4536"/>
        </w:tabs>
        <w:spacing w:after="0"/>
        <w:jc w:val="both"/>
        <w:rPr>
          <w:rFonts w:ascii="Arial" w:hAnsi="Arial" w:cs="Arial"/>
          <w:sz w:val="24"/>
          <w:szCs w:val="24"/>
        </w:rPr>
      </w:pPr>
    </w:p>
    <w:p w14:paraId="346C02AC" w14:textId="77777777" w:rsidR="006C259D" w:rsidRPr="001C09F6" w:rsidRDefault="006C259D" w:rsidP="006C259D">
      <w:pPr>
        <w:pStyle w:val="Tijeloteksta"/>
        <w:numPr>
          <w:ilvl w:val="0"/>
          <w:numId w:val="1"/>
        </w:numPr>
        <w:spacing w:after="0" w:line="240" w:lineRule="auto"/>
        <w:jc w:val="both"/>
        <w:rPr>
          <w:rFonts w:ascii="Arial" w:hAnsi="Arial" w:cs="Arial"/>
          <w:b/>
        </w:rPr>
      </w:pPr>
      <w:r w:rsidRPr="001C09F6">
        <w:rPr>
          <w:rFonts w:ascii="Arial" w:hAnsi="Arial" w:cs="Arial"/>
          <w:b/>
        </w:rPr>
        <w:t>OPĆE ODREDBE</w:t>
      </w:r>
    </w:p>
    <w:p w14:paraId="2EAF432C" w14:textId="77777777" w:rsidR="006C259D" w:rsidRPr="001C09F6" w:rsidRDefault="006C259D" w:rsidP="006C259D">
      <w:pPr>
        <w:pStyle w:val="Tijeloteksta"/>
        <w:spacing w:after="0" w:line="240" w:lineRule="auto"/>
        <w:jc w:val="both"/>
        <w:rPr>
          <w:rFonts w:ascii="Arial" w:hAnsi="Arial" w:cs="Arial"/>
          <w:sz w:val="24"/>
          <w:szCs w:val="24"/>
        </w:rPr>
      </w:pPr>
    </w:p>
    <w:p w14:paraId="14B0BBCA" w14:textId="77777777" w:rsidR="006C259D" w:rsidRPr="001C09F6" w:rsidRDefault="006C259D" w:rsidP="006C259D">
      <w:pPr>
        <w:pStyle w:val="Tijeloteksta"/>
        <w:spacing w:after="0" w:line="240" w:lineRule="auto"/>
        <w:jc w:val="center"/>
        <w:rPr>
          <w:rFonts w:ascii="Arial" w:hAnsi="Arial" w:cs="Arial"/>
          <w:b/>
          <w:sz w:val="24"/>
          <w:szCs w:val="24"/>
        </w:rPr>
      </w:pPr>
      <w:r w:rsidRPr="001C09F6">
        <w:rPr>
          <w:rFonts w:ascii="Arial" w:hAnsi="Arial" w:cs="Arial"/>
          <w:b/>
          <w:sz w:val="24"/>
          <w:szCs w:val="24"/>
        </w:rPr>
        <w:t>Članak 1.</w:t>
      </w:r>
    </w:p>
    <w:p w14:paraId="5B20EED3" w14:textId="5CBB59EF" w:rsidR="006C259D" w:rsidRPr="001C09F6" w:rsidRDefault="006C259D" w:rsidP="006C259D">
      <w:pPr>
        <w:pStyle w:val="Tijeloteksta"/>
        <w:spacing w:after="0" w:line="240" w:lineRule="auto"/>
        <w:ind w:firstLine="708"/>
        <w:jc w:val="both"/>
        <w:rPr>
          <w:rFonts w:ascii="Arial" w:hAnsi="Arial" w:cs="Arial"/>
          <w:sz w:val="24"/>
          <w:szCs w:val="24"/>
          <w:shd w:val="clear" w:color="auto" w:fill="FFFFFF"/>
        </w:rPr>
      </w:pPr>
      <w:r w:rsidRPr="001C09F6">
        <w:rPr>
          <w:rFonts w:ascii="Arial" w:hAnsi="Arial" w:cs="Arial"/>
          <w:sz w:val="24"/>
          <w:szCs w:val="24"/>
          <w:shd w:val="clear" w:color="auto" w:fill="FFFFFF"/>
        </w:rPr>
        <w:t xml:space="preserve">Ovim Pravilnikom o postupku unutarnjeg prijavljivanja nepravilnosti (u daljnjem tekstu: Pravilnik) uređuje se postupak unutarnjeg prijavljivanja nepravilnosti u </w:t>
      </w:r>
      <w:r w:rsidR="00832A8F" w:rsidRPr="001C09F6">
        <w:rPr>
          <w:rFonts w:ascii="Arial" w:hAnsi="Arial" w:cs="Arial"/>
          <w:i/>
          <w:sz w:val="24"/>
          <w:szCs w:val="24"/>
          <w:lang w:val="pl-PL"/>
        </w:rPr>
        <w:t>osnovnoj školi Nikole Tesle</w:t>
      </w:r>
      <w:r w:rsidRPr="001C09F6">
        <w:rPr>
          <w:rFonts w:ascii="Arial" w:hAnsi="Arial" w:cs="Arial"/>
          <w:sz w:val="24"/>
          <w:szCs w:val="24"/>
          <w:lang w:val="pl-PL"/>
        </w:rPr>
        <w:t xml:space="preserve"> (u daljnjem tekstu: Školska ustanova), prava osoba u postupku prijavljivanja, obveze Školske ustanove u vezi s  prijavom nepravilnosti, dostupnost ovoga Pravilnika svim </w:t>
      </w:r>
      <w:r w:rsidRPr="001C09F6">
        <w:rPr>
          <w:rFonts w:ascii="Arial" w:hAnsi="Arial" w:cs="Arial"/>
          <w:sz w:val="24"/>
          <w:szCs w:val="24"/>
        </w:rPr>
        <w:t>osobama koje obavljaju poslove</w:t>
      </w:r>
      <w:r w:rsidRPr="001C09F6">
        <w:rPr>
          <w:rFonts w:ascii="Arial" w:hAnsi="Arial" w:cs="Arial"/>
          <w:sz w:val="24"/>
          <w:szCs w:val="24"/>
          <w:lang w:val="pl-PL"/>
        </w:rPr>
        <w:t xml:space="preserve"> u radnom okruženju u Školskoj ustanovi </w:t>
      </w:r>
      <w:r w:rsidRPr="001C09F6">
        <w:rPr>
          <w:rFonts w:ascii="Arial" w:hAnsi="Arial" w:cs="Arial"/>
          <w:sz w:val="24"/>
          <w:szCs w:val="24"/>
          <w:shd w:val="clear" w:color="auto" w:fill="FFFFFF"/>
        </w:rPr>
        <w:t xml:space="preserve">te </w:t>
      </w:r>
      <w:r w:rsidRPr="001C09F6">
        <w:rPr>
          <w:rFonts w:ascii="Arial" w:hAnsi="Arial" w:cs="Arial"/>
          <w:sz w:val="24"/>
          <w:szCs w:val="24"/>
        </w:rPr>
        <w:t>druga pitanja važna za prijavu nepravilnosti i zaštitu prijavitelja nepravilnosti</w:t>
      </w:r>
      <w:r w:rsidRPr="001C09F6">
        <w:rPr>
          <w:rFonts w:ascii="Arial" w:hAnsi="Arial" w:cs="Arial"/>
          <w:sz w:val="24"/>
          <w:szCs w:val="24"/>
          <w:shd w:val="clear" w:color="auto" w:fill="FFFFFF"/>
        </w:rPr>
        <w:t xml:space="preserve"> prema Zakonu o zaštiti prijavitelja nepravilnosti (u daljnjem tekstu: Zakon).</w:t>
      </w:r>
    </w:p>
    <w:p w14:paraId="19770892" w14:textId="77777777" w:rsidR="006C259D" w:rsidRPr="001C09F6" w:rsidRDefault="006C259D" w:rsidP="006C259D">
      <w:pPr>
        <w:pStyle w:val="Tijeloteksta"/>
        <w:spacing w:after="0" w:line="240" w:lineRule="auto"/>
        <w:jc w:val="both"/>
        <w:rPr>
          <w:rFonts w:ascii="Arial" w:hAnsi="Arial" w:cs="Arial"/>
        </w:rPr>
      </w:pPr>
    </w:p>
    <w:p w14:paraId="06907C72" w14:textId="77777777" w:rsidR="006C259D" w:rsidRPr="001C09F6" w:rsidRDefault="006C259D" w:rsidP="006C259D">
      <w:pPr>
        <w:pStyle w:val="Tijeloteksta"/>
        <w:spacing w:after="0" w:line="240" w:lineRule="auto"/>
        <w:jc w:val="center"/>
        <w:rPr>
          <w:rFonts w:ascii="Arial" w:hAnsi="Arial" w:cs="Arial"/>
          <w:b/>
        </w:rPr>
      </w:pPr>
      <w:r w:rsidRPr="001C09F6">
        <w:rPr>
          <w:rFonts w:ascii="Arial" w:hAnsi="Arial" w:cs="Arial"/>
          <w:b/>
        </w:rPr>
        <w:t>Članak 2.</w:t>
      </w:r>
    </w:p>
    <w:p w14:paraId="7002C5C0" w14:textId="77777777" w:rsidR="006C259D" w:rsidRPr="001C09F6" w:rsidRDefault="006C259D" w:rsidP="006C259D">
      <w:pPr>
        <w:ind w:firstLine="720"/>
        <w:jc w:val="both"/>
        <w:rPr>
          <w:rFonts w:ascii="Arial" w:hAnsi="Arial" w:cs="Arial"/>
          <w:sz w:val="24"/>
          <w:szCs w:val="24"/>
        </w:rPr>
      </w:pPr>
      <w:r w:rsidRPr="001C09F6">
        <w:rPr>
          <w:rFonts w:ascii="Arial" w:hAnsi="Arial" w:cs="Arial"/>
          <w:sz w:val="24"/>
          <w:szCs w:val="24"/>
        </w:rPr>
        <w:t>Izrazi u ovom Pravilniku koji imaju rodno značenje odnose se jednako na muški i ženski rod.</w:t>
      </w:r>
    </w:p>
    <w:p w14:paraId="35695AA0" w14:textId="77777777" w:rsidR="006C259D" w:rsidRPr="001C09F6" w:rsidRDefault="006C259D" w:rsidP="006C259D">
      <w:pPr>
        <w:pStyle w:val="Tijeloteksta"/>
        <w:spacing w:after="0" w:line="240" w:lineRule="auto"/>
        <w:jc w:val="center"/>
        <w:rPr>
          <w:rFonts w:ascii="Arial" w:hAnsi="Arial" w:cs="Arial"/>
          <w:b/>
          <w:sz w:val="24"/>
          <w:szCs w:val="24"/>
        </w:rPr>
      </w:pPr>
      <w:r w:rsidRPr="001C09F6">
        <w:rPr>
          <w:rFonts w:ascii="Arial" w:hAnsi="Arial" w:cs="Arial"/>
          <w:b/>
          <w:sz w:val="24"/>
          <w:szCs w:val="24"/>
        </w:rPr>
        <w:t>Članak 3.</w:t>
      </w:r>
    </w:p>
    <w:p w14:paraId="25C679FA" w14:textId="77777777" w:rsidR="006C259D" w:rsidRPr="001C09F6" w:rsidRDefault="006C259D" w:rsidP="006C259D">
      <w:pPr>
        <w:pStyle w:val="box459766"/>
        <w:shd w:val="clear" w:color="auto" w:fill="FFFFFF"/>
        <w:spacing w:before="0" w:beforeAutospacing="0" w:after="0" w:afterAutospacing="0"/>
        <w:ind w:firstLine="709"/>
        <w:textAlignment w:val="baseline"/>
        <w:rPr>
          <w:rFonts w:ascii="Arial" w:hAnsi="Arial" w:cs="Arial"/>
        </w:rPr>
      </w:pPr>
      <w:r w:rsidRPr="001C09F6">
        <w:rPr>
          <w:rFonts w:ascii="Arial" w:hAnsi="Arial" w:cs="Arial"/>
        </w:rPr>
        <w:t>Pojedini pojmovi u smislu ovoga Pravilnika imaju sljedeća značenja:</w:t>
      </w:r>
    </w:p>
    <w:p w14:paraId="4A423B18" w14:textId="77777777" w:rsidR="006C259D" w:rsidRPr="001C09F6"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Arial" w:hAnsi="Arial" w:cs="Arial"/>
        </w:rPr>
      </w:pPr>
      <w:r w:rsidRPr="001C09F6">
        <w:rPr>
          <w:rFonts w:ascii="Arial" w:hAnsi="Arial" w:cs="Arial"/>
          <w:b/>
        </w:rPr>
        <w:t>Nepravilnosti</w:t>
      </w:r>
      <w:r w:rsidRPr="001C09F6">
        <w:rPr>
          <w:rFonts w:ascii="Arial" w:hAnsi="Arial" w:cs="Arial"/>
        </w:rPr>
        <w:t xml:space="preserve"> su radnje ili propusti koji su protupravni i odnose se na</w:t>
      </w:r>
    </w:p>
    <w:p w14:paraId="69E1E84D" w14:textId="77777777" w:rsidR="006C259D" w:rsidRPr="001C09F6" w:rsidRDefault="006C259D" w:rsidP="006C259D">
      <w:pPr>
        <w:pStyle w:val="box459766"/>
        <w:shd w:val="clear" w:color="auto" w:fill="FFFFFF"/>
        <w:tabs>
          <w:tab w:val="left" w:pos="993"/>
        </w:tabs>
        <w:spacing w:before="0" w:beforeAutospacing="0" w:after="0" w:afterAutospacing="0"/>
        <w:textAlignment w:val="baseline"/>
        <w:rPr>
          <w:rFonts w:ascii="Arial" w:hAnsi="Arial" w:cs="Arial"/>
        </w:rPr>
      </w:pPr>
      <w:r w:rsidRPr="001C09F6">
        <w:rPr>
          <w:rFonts w:ascii="Arial" w:hAnsi="Arial" w:cs="Arial"/>
        </w:rPr>
        <w:t>područje primjene i propise navedene u članku 4. Zakona ili su u suprotnosti s ciljem ili svrhom tih propisa</w:t>
      </w:r>
    </w:p>
    <w:p w14:paraId="1A99B0FC" w14:textId="77777777" w:rsidR="006C259D" w:rsidRPr="001C09F6"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Arial" w:hAnsi="Arial" w:cs="Arial"/>
        </w:rPr>
      </w:pPr>
      <w:r w:rsidRPr="001C09F6">
        <w:rPr>
          <w:rFonts w:ascii="Arial" w:hAnsi="Arial" w:cs="Arial"/>
          <w:b/>
        </w:rPr>
        <w:t xml:space="preserve">Informacije o nepravilnostima </w:t>
      </w:r>
      <w:r w:rsidRPr="001C09F6">
        <w:rPr>
          <w:rFonts w:ascii="Arial" w:hAnsi="Arial" w:cs="Arial"/>
        </w:rPr>
        <w:t>su informacije, uključujući opravdane sumnje,</w:t>
      </w:r>
    </w:p>
    <w:p w14:paraId="15277350" w14:textId="77777777" w:rsidR="006C259D" w:rsidRPr="001C09F6" w:rsidRDefault="006C259D" w:rsidP="006C259D">
      <w:pPr>
        <w:pStyle w:val="box459766"/>
        <w:shd w:val="clear" w:color="auto" w:fill="FFFFFF"/>
        <w:tabs>
          <w:tab w:val="left" w:pos="993"/>
        </w:tabs>
        <w:spacing w:before="0" w:beforeAutospacing="0" w:after="0" w:afterAutospacing="0"/>
        <w:textAlignment w:val="baseline"/>
        <w:rPr>
          <w:rFonts w:ascii="Arial" w:hAnsi="Arial" w:cs="Arial"/>
        </w:rPr>
      </w:pPr>
      <w:r w:rsidRPr="001C09F6">
        <w:rPr>
          <w:rFonts w:ascii="Arial" w:hAnsi="Arial" w:cs="Arial"/>
        </w:rPr>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257F8DA5" w14:textId="77777777" w:rsidR="006C259D" w:rsidRPr="001C09F6" w:rsidRDefault="006C259D" w:rsidP="006C259D">
      <w:pPr>
        <w:pStyle w:val="box470994"/>
        <w:spacing w:before="0" w:beforeAutospacing="0" w:after="0" w:afterAutospacing="0"/>
        <w:ind w:firstLine="408"/>
        <w:textAlignment w:val="baseline"/>
        <w:rPr>
          <w:rFonts w:ascii="Arial" w:hAnsi="Arial" w:cs="Arial"/>
        </w:rPr>
      </w:pPr>
      <w:r w:rsidRPr="001C09F6">
        <w:rPr>
          <w:rFonts w:ascii="Arial" w:hAnsi="Arial" w:cs="Arial"/>
        </w:rPr>
        <w:t>3.</w:t>
      </w:r>
      <w:r w:rsidRPr="001C09F6">
        <w:rPr>
          <w:rFonts w:ascii="Arial" w:hAnsi="Arial" w:cs="Arial"/>
        </w:rPr>
        <w:tab/>
      </w:r>
      <w:r w:rsidRPr="001C09F6">
        <w:rPr>
          <w:rFonts w:ascii="Arial" w:hAnsi="Arial" w:cs="Arial"/>
          <w:b/>
        </w:rPr>
        <w:t>Prijavitelj</w:t>
      </w:r>
      <w:r w:rsidRPr="001C09F6">
        <w:rPr>
          <w:rStyle w:val="kurziv"/>
          <w:rFonts w:ascii="Arial" w:hAnsi="Arial" w:cs="Arial"/>
          <w:iCs/>
          <w:bdr w:val="none" w:sz="0" w:space="0" w:color="auto" w:frame="1"/>
        </w:rPr>
        <w:t xml:space="preserve"> </w:t>
      </w:r>
      <w:r w:rsidRPr="001C09F6">
        <w:rPr>
          <w:rStyle w:val="kurziv"/>
          <w:rFonts w:ascii="Arial" w:hAnsi="Arial" w:cs="Arial"/>
          <w:b/>
          <w:iCs/>
          <w:bdr w:val="none" w:sz="0" w:space="0" w:color="auto" w:frame="1"/>
        </w:rPr>
        <w:t xml:space="preserve">nepravilnosti </w:t>
      </w:r>
      <w:r w:rsidRPr="001C09F6">
        <w:rPr>
          <w:rFonts w:ascii="Arial" w:hAnsi="Arial" w:cs="Arial"/>
        </w:rPr>
        <w:t xml:space="preserve">je fizička osoba koja prijavljuje ili javno razotkriva nepravilnosti o kojima je saznala u svom radnom okruženju </w:t>
      </w:r>
    </w:p>
    <w:p w14:paraId="2969B4A8" w14:textId="77777777" w:rsidR="006C259D" w:rsidRPr="001C09F6" w:rsidRDefault="006C259D" w:rsidP="006C259D">
      <w:pPr>
        <w:pStyle w:val="box470994"/>
        <w:spacing w:before="0" w:beforeAutospacing="0" w:after="0" w:afterAutospacing="0"/>
        <w:ind w:firstLine="408"/>
        <w:textAlignment w:val="baseline"/>
        <w:rPr>
          <w:rFonts w:ascii="Arial" w:hAnsi="Arial" w:cs="Arial"/>
        </w:rPr>
      </w:pPr>
      <w:r w:rsidRPr="001C09F6">
        <w:rPr>
          <w:rFonts w:ascii="Arial" w:hAnsi="Arial" w:cs="Arial"/>
        </w:rPr>
        <w:t>4. </w:t>
      </w:r>
      <w:r w:rsidRPr="001C09F6">
        <w:rPr>
          <w:rFonts w:ascii="Arial" w:hAnsi="Arial" w:cs="Arial"/>
          <w:b/>
        </w:rPr>
        <w:t xml:space="preserve">Prijava ili prijaviti </w:t>
      </w:r>
      <w:r w:rsidRPr="001C09F6">
        <w:rPr>
          <w:rStyle w:val="kurziv"/>
          <w:rFonts w:ascii="Arial" w:hAnsi="Arial" w:cs="Arial"/>
          <w:i/>
          <w:iCs/>
          <w:bdr w:val="none" w:sz="0" w:space="0" w:color="auto" w:frame="1"/>
        </w:rPr>
        <w:t> </w:t>
      </w:r>
      <w:r w:rsidRPr="001C09F6">
        <w:rPr>
          <w:rFonts w:ascii="Arial" w:hAnsi="Arial" w:cs="Arial"/>
        </w:rPr>
        <w:t>je usmeno ili pisano prenošenje informacija o nepravilnostima</w:t>
      </w:r>
    </w:p>
    <w:p w14:paraId="57444FF8" w14:textId="444A43C8" w:rsidR="006C259D" w:rsidRPr="001C09F6" w:rsidRDefault="006C259D" w:rsidP="006C259D">
      <w:pPr>
        <w:pStyle w:val="box470994"/>
        <w:spacing w:before="0" w:beforeAutospacing="0" w:after="0" w:afterAutospacing="0"/>
        <w:ind w:firstLine="408"/>
        <w:textAlignment w:val="baseline"/>
        <w:rPr>
          <w:rFonts w:ascii="Arial" w:hAnsi="Arial" w:cs="Arial"/>
        </w:rPr>
      </w:pPr>
      <w:r w:rsidRPr="001C09F6">
        <w:rPr>
          <w:rFonts w:ascii="Arial" w:hAnsi="Arial" w:cs="Arial"/>
        </w:rPr>
        <w:t xml:space="preserve">5. </w:t>
      </w:r>
      <w:r w:rsidRPr="001C09F6">
        <w:rPr>
          <w:rFonts w:ascii="Arial" w:hAnsi="Arial" w:cs="Arial"/>
          <w:b/>
        </w:rPr>
        <w:t xml:space="preserve">Radno okruženje </w:t>
      </w:r>
      <w:r w:rsidRPr="001C09F6">
        <w:rPr>
          <w:rFonts w:ascii="Arial" w:hAnsi="Arial" w:cs="Arial"/>
        </w:rPr>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72BCCD1C" w14:textId="1A7604FC" w:rsidR="006C259D" w:rsidRPr="001C09F6" w:rsidRDefault="006C259D" w:rsidP="006C259D">
      <w:pPr>
        <w:pStyle w:val="box470994"/>
        <w:spacing w:before="0" w:beforeAutospacing="0" w:after="48" w:afterAutospacing="0"/>
        <w:textAlignment w:val="baseline"/>
        <w:rPr>
          <w:rFonts w:ascii="Arial" w:hAnsi="Arial" w:cs="Arial"/>
        </w:rPr>
      </w:pPr>
      <w:r w:rsidRPr="001C09F6">
        <w:rPr>
          <w:rFonts w:ascii="Arial" w:hAnsi="Arial" w:cs="Arial"/>
        </w:rPr>
        <w:lastRenderedPageBreak/>
        <w:t xml:space="preserve">Takve aktivnosti posebno uključuju osobe u radnom odnosu, osobe koje su članovi Školskog odbora i drugih tijela </w:t>
      </w:r>
      <w:r w:rsidR="00876ACB" w:rsidRPr="001C09F6">
        <w:rPr>
          <w:rFonts w:ascii="Arial" w:hAnsi="Arial" w:cs="Arial"/>
        </w:rPr>
        <w:t>Š</w:t>
      </w:r>
      <w:r w:rsidRPr="001C09F6">
        <w:rPr>
          <w:rFonts w:ascii="Arial" w:hAnsi="Arial" w:cs="Arial"/>
        </w:rPr>
        <w:t>kolske ustanove, osobe koje rade pod nadzorom i prema uputama dobavljača, ugovaratelja, podugovaratelja  te sve druge osobe koje na bilo koji način sudjeluju u djelatnostima Školske ustanove</w:t>
      </w:r>
    </w:p>
    <w:p w14:paraId="50159A37" w14:textId="77777777" w:rsidR="006C259D" w:rsidRPr="001C09F6" w:rsidRDefault="006C259D" w:rsidP="006C259D">
      <w:pPr>
        <w:pStyle w:val="box459766"/>
        <w:shd w:val="clear" w:color="auto" w:fill="FFFFFF"/>
        <w:tabs>
          <w:tab w:val="left" w:pos="993"/>
        </w:tabs>
        <w:spacing w:before="0" w:beforeAutospacing="0" w:after="0" w:afterAutospacing="0"/>
        <w:ind w:firstLine="709"/>
        <w:jc w:val="both"/>
        <w:textAlignment w:val="baseline"/>
        <w:rPr>
          <w:rFonts w:ascii="Arial" w:hAnsi="Arial" w:cs="Arial"/>
        </w:rPr>
      </w:pPr>
      <w:r w:rsidRPr="001C09F6">
        <w:rPr>
          <w:rFonts w:ascii="Arial" w:hAnsi="Arial" w:cs="Arial"/>
        </w:rPr>
        <w:t>6.</w:t>
      </w:r>
      <w:r w:rsidRPr="001C09F6">
        <w:rPr>
          <w:rFonts w:ascii="Arial" w:hAnsi="Arial" w:cs="Arial"/>
        </w:rPr>
        <w:tab/>
      </w:r>
      <w:r w:rsidRPr="001C09F6">
        <w:rPr>
          <w:rFonts w:ascii="Arial" w:hAnsi="Arial" w:cs="Arial"/>
          <w:b/>
        </w:rPr>
        <w:t>Poslodavac</w:t>
      </w:r>
      <w:r w:rsidRPr="001C09F6">
        <w:rPr>
          <w:rFonts w:ascii="Arial" w:hAnsi="Arial" w:cs="Arial"/>
        </w:rPr>
        <w:t xml:space="preserve"> je Školska ustanova kao tijelo javne vlasti kod koje prijavitelj nepravilnosti obavlja profesionalne aktivnosti u radnom okruženju</w:t>
      </w:r>
    </w:p>
    <w:p w14:paraId="67CA114F"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7. </w:t>
      </w:r>
      <w:r w:rsidRPr="001C09F6">
        <w:rPr>
          <w:rFonts w:ascii="Arial" w:hAnsi="Arial" w:cs="Arial"/>
          <w:b/>
        </w:rPr>
        <w:t>Povezane osobe</w:t>
      </w:r>
      <w:r w:rsidRPr="001C09F6">
        <w:rPr>
          <w:rFonts w:ascii="Arial" w:hAnsi="Arial" w:cs="Arial"/>
        </w:rPr>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1C09F6" w:rsidRDefault="006C259D" w:rsidP="006C259D">
      <w:pPr>
        <w:pStyle w:val="box470994"/>
        <w:spacing w:before="0" w:beforeAutospacing="0" w:after="0" w:afterAutospacing="0"/>
        <w:ind w:firstLine="408"/>
        <w:textAlignment w:val="baseline"/>
        <w:rPr>
          <w:rFonts w:ascii="Arial" w:hAnsi="Arial" w:cs="Arial"/>
        </w:rPr>
      </w:pPr>
      <w:r w:rsidRPr="001C09F6">
        <w:rPr>
          <w:rStyle w:val="kurziv"/>
          <w:rFonts w:ascii="Arial" w:hAnsi="Arial" w:cs="Arial"/>
          <w:i/>
          <w:iCs/>
          <w:bdr w:val="none" w:sz="0" w:space="0" w:color="auto" w:frame="1"/>
        </w:rPr>
        <w:t xml:space="preserve">    </w:t>
      </w:r>
      <w:r w:rsidRPr="001C09F6">
        <w:rPr>
          <w:rStyle w:val="kurziv"/>
          <w:rFonts w:ascii="Arial" w:hAnsi="Arial" w:cs="Arial"/>
          <w:iCs/>
          <w:bdr w:val="none" w:sz="0" w:space="0" w:color="auto" w:frame="1"/>
        </w:rPr>
        <w:t>8</w:t>
      </w:r>
      <w:r w:rsidRPr="001C09F6">
        <w:rPr>
          <w:rStyle w:val="kurziv"/>
          <w:rFonts w:ascii="Arial" w:hAnsi="Arial" w:cs="Arial"/>
          <w:i/>
          <w:iCs/>
          <w:bdr w:val="none" w:sz="0" w:space="0" w:color="auto" w:frame="1"/>
        </w:rPr>
        <w:t xml:space="preserve">. </w:t>
      </w:r>
      <w:r w:rsidRPr="001C09F6">
        <w:rPr>
          <w:rStyle w:val="kurziv"/>
          <w:rFonts w:ascii="Arial" w:hAnsi="Arial" w:cs="Arial"/>
          <w:b/>
          <w:iCs/>
          <w:bdr w:val="none" w:sz="0" w:space="0" w:color="auto" w:frame="1"/>
        </w:rPr>
        <w:t>Osveta</w:t>
      </w:r>
      <w:r w:rsidRPr="001C09F6">
        <w:rPr>
          <w:rStyle w:val="kurziv"/>
          <w:rFonts w:ascii="Arial" w:hAnsi="Arial" w:cs="Arial"/>
          <w:i/>
          <w:iCs/>
          <w:bdr w:val="none" w:sz="0" w:space="0" w:color="auto" w:frame="1"/>
        </w:rPr>
        <w:t> </w:t>
      </w:r>
      <w:r w:rsidRPr="001C09F6">
        <w:rPr>
          <w:rFonts w:ascii="Arial" w:hAnsi="Arial" w:cs="Arial"/>
        </w:rPr>
        <w:t>je svaka izravna ili neizravna radnja ili propust u radnom okruženju potaknuta unutarnjim ili vanjskim prijavljivanjem ili javnim razotkrivanjem, a uzrokuje ili može uzrokovati neopravdanu štetu prijavitelju</w:t>
      </w:r>
    </w:p>
    <w:p w14:paraId="7DE5A9D2" w14:textId="77777777" w:rsidR="006C259D" w:rsidRPr="001C09F6" w:rsidRDefault="006C259D" w:rsidP="006C259D">
      <w:pPr>
        <w:pStyle w:val="box470994"/>
        <w:spacing w:before="0" w:beforeAutospacing="0" w:after="0" w:afterAutospacing="0"/>
        <w:ind w:firstLine="408"/>
        <w:textAlignment w:val="baseline"/>
        <w:rPr>
          <w:rFonts w:ascii="Arial" w:hAnsi="Arial" w:cs="Arial"/>
        </w:rPr>
      </w:pPr>
      <w:r w:rsidRPr="001C09F6">
        <w:rPr>
          <w:rFonts w:ascii="Arial" w:hAnsi="Arial" w:cs="Arial"/>
        </w:rPr>
        <w:t xml:space="preserve">   9. </w:t>
      </w:r>
      <w:r w:rsidRPr="001C09F6">
        <w:rPr>
          <w:rStyle w:val="kurziv"/>
          <w:rFonts w:ascii="Arial" w:hAnsi="Arial" w:cs="Arial"/>
          <w:b/>
          <w:iCs/>
          <w:bdr w:val="none" w:sz="0" w:space="0" w:color="auto" w:frame="1"/>
        </w:rPr>
        <w:t>Povjerljiva osoba</w:t>
      </w:r>
      <w:r w:rsidRPr="001C09F6">
        <w:rPr>
          <w:rStyle w:val="kurziv"/>
          <w:rFonts w:ascii="Arial" w:hAnsi="Arial" w:cs="Arial"/>
          <w:i/>
          <w:iCs/>
          <w:bdr w:val="none" w:sz="0" w:space="0" w:color="auto" w:frame="1"/>
        </w:rPr>
        <w:t> </w:t>
      </w:r>
      <w:r w:rsidRPr="001C09F6">
        <w:rPr>
          <w:rFonts w:ascii="Arial" w:hAnsi="Arial" w:cs="Arial"/>
        </w:rPr>
        <w:t xml:space="preserve">je fizička osoba zaposlena u Školskoj ustanovi ili treća fizička osoba imenovana u skladu s odredbama ovoga Pravilnika radi zaprimanja prijava nepravilnosti, komunikacije s prijaviteljem i vođenja postupka zaštite u vezi s prijavom nepravilnosti </w:t>
      </w:r>
    </w:p>
    <w:p w14:paraId="6EB0D0FA" w14:textId="77777777" w:rsidR="006C259D" w:rsidRPr="001C09F6" w:rsidRDefault="006C259D" w:rsidP="006C259D">
      <w:pPr>
        <w:pStyle w:val="box470994"/>
        <w:spacing w:before="0" w:beforeAutospacing="0" w:after="0" w:afterAutospacing="0"/>
        <w:ind w:firstLine="408"/>
        <w:textAlignment w:val="baseline"/>
        <w:rPr>
          <w:rFonts w:ascii="Arial" w:hAnsi="Arial" w:cs="Arial"/>
        </w:rPr>
      </w:pPr>
      <w:r w:rsidRPr="001C09F6">
        <w:rPr>
          <w:rFonts w:ascii="Arial" w:hAnsi="Arial" w:cs="Arial"/>
        </w:rPr>
        <w:t xml:space="preserve">   10. </w:t>
      </w:r>
      <w:r w:rsidRPr="001C09F6">
        <w:rPr>
          <w:rFonts w:ascii="Arial" w:hAnsi="Arial" w:cs="Arial"/>
          <w:b/>
        </w:rPr>
        <w:t>P</w:t>
      </w:r>
      <w:r w:rsidRPr="001C09F6">
        <w:rPr>
          <w:rStyle w:val="kurziv"/>
          <w:rFonts w:ascii="Arial" w:hAnsi="Arial" w:cs="Arial"/>
          <w:b/>
          <w:iCs/>
          <w:bdr w:val="none" w:sz="0" w:space="0" w:color="auto" w:frame="1"/>
        </w:rPr>
        <w:t>rijavljena osoba</w:t>
      </w:r>
      <w:r w:rsidRPr="001C09F6">
        <w:rPr>
          <w:rStyle w:val="kurziv"/>
          <w:rFonts w:ascii="Arial" w:hAnsi="Arial" w:cs="Arial"/>
          <w:i/>
          <w:iCs/>
          <w:bdr w:val="none" w:sz="0" w:space="0" w:color="auto" w:frame="1"/>
        </w:rPr>
        <w:t> </w:t>
      </w:r>
      <w:r w:rsidRPr="001C09F6">
        <w:rPr>
          <w:rFonts w:ascii="Arial" w:hAnsi="Arial" w:cs="Arial"/>
        </w:rPr>
        <w:t>je Školska ustanova kao tijelo javne vlasti ili fizička osoba zaposlena u Školskoj ustanovi ili odgovorna osoba Školske ustanove  koja je u prijavi nepravilnosti navedena kao odgovorna za počinjenje nepravilnosti ili s njom povezana osoba</w:t>
      </w:r>
    </w:p>
    <w:p w14:paraId="104DF20C" w14:textId="77777777" w:rsidR="006C259D" w:rsidRPr="001C09F6" w:rsidRDefault="006C259D" w:rsidP="006C259D">
      <w:pPr>
        <w:pStyle w:val="box470994"/>
        <w:spacing w:before="0" w:beforeAutospacing="0" w:after="0" w:afterAutospacing="0"/>
        <w:ind w:firstLine="408"/>
        <w:textAlignment w:val="baseline"/>
        <w:rPr>
          <w:rFonts w:ascii="Arial" w:hAnsi="Arial" w:cs="Arial"/>
        </w:rPr>
      </w:pPr>
      <w:r w:rsidRPr="001C09F6">
        <w:rPr>
          <w:rFonts w:ascii="Arial" w:hAnsi="Arial" w:cs="Arial"/>
        </w:rPr>
        <w:t xml:space="preserve">   11. </w:t>
      </w:r>
      <w:r w:rsidRPr="001C09F6">
        <w:rPr>
          <w:rFonts w:ascii="Arial" w:hAnsi="Arial" w:cs="Arial"/>
          <w:b/>
        </w:rPr>
        <w:t>D</w:t>
      </w:r>
      <w:r w:rsidRPr="001C09F6">
        <w:rPr>
          <w:rStyle w:val="kurziv"/>
          <w:rFonts w:ascii="Arial" w:hAnsi="Arial" w:cs="Arial"/>
          <w:b/>
          <w:iCs/>
          <w:bdr w:val="none" w:sz="0" w:space="0" w:color="auto" w:frame="1"/>
        </w:rPr>
        <w:t>aljnje postupanje</w:t>
      </w:r>
      <w:r w:rsidRPr="001C09F6">
        <w:rPr>
          <w:rStyle w:val="kurziv"/>
          <w:rFonts w:ascii="Arial" w:hAnsi="Arial" w:cs="Arial"/>
          <w:i/>
          <w:iCs/>
          <w:bdr w:val="none" w:sz="0" w:space="0" w:color="auto" w:frame="1"/>
        </w:rPr>
        <w:t> </w:t>
      </w:r>
      <w:r w:rsidRPr="001C09F6">
        <w:rPr>
          <w:rFonts w:ascii="Arial" w:hAnsi="Arial" w:cs="Arial"/>
        </w:rPr>
        <w:t>je svaka radnja koju je primatelj prijave ili povjerljiva osoba  nadležna za ispitivanje nepravilnosti ili bilo koje drugo tijelo  nadležno za postupanje po sadržaju prijave nepravilnosti poduzelo radi procjene točnosti navoda iz prijave i, prema potrebi, rješavanja prijavljene nepravilnosti</w:t>
      </w:r>
    </w:p>
    <w:p w14:paraId="194B6724" w14:textId="77777777" w:rsidR="006C259D" w:rsidRPr="001C09F6" w:rsidRDefault="006C259D" w:rsidP="006C259D">
      <w:pPr>
        <w:pStyle w:val="box470994"/>
        <w:spacing w:before="0" w:beforeAutospacing="0" w:after="0" w:afterAutospacing="0"/>
        <w:ind w:firstLine="408"/>
        <w:textAlignment w:val="baseline"/>
        <w:rPr>
          <w:rFonts w:ascii="Arial" w:hAnsi="Arial" w:cs="Arial"/>
        </w:rPr>
      </w:pPr>
      <w:r w:rsidRPr="001C09F6">
        <w:rPr>
          <w:rFonts w:ascii="Arial" w:hAnsi="Arial" w:cs="Arial"/>
        </w:rPr>
        <w:t xml:space="preserve">   12. </w:t>
      </w:r>
      <w:r w:rsidRPr="001C09F6">
        <w:rPr>
          <w:rStyle w:val="kurziv"/>
          <w:rFonts w:ascii="Arial" w:hAnsi="Arial" w:cs="Arial"/>
          <w:b/>
          <w:iCs/>
          <w:bdr w:val="none" w:sz="0" w:space="0" w:color="auto" w:frame="1"/>
        </w:rPr>
        <w:t>Povratna informacija</w:t>
      </w:r>
      <w:r w:rsidRPr="001C09F6">
        <w:rPr>
          <w:rStyle w:val="kurziv"/>
          <w:rFonts w:ascii="Arial" w:hAnsi="Arial" w:cs="Arial"/>
          <w:i/>
          <w:iCs/>
          <w:bdr w:val="none" w:sz="0" w:space="0" w:color="auto" w:frame="1"/>
        </w:rPr>
        <w:t> </w:t>
      </w:r>
      <w:r w:rsidRPr="001C09F6">
        <w:rPr>
          <w:rFonts w:ascii="Arial" w:hAnsi="Arial" w:cs="Arial"/>
        </w:rPr>
        <w:t>je pružanje informacija prijaviteljima u vezi s predviđenim ili poduzetim daljnjim postupanjima te o razlozima za takvo daljnje postupanje</w:t>
      </w:r>
    </w:p>
    <w:p w14:paraId="7CC08D11" w14:textId="77777777" w:rsidR="006C259D" w:rsidRPr="001C09F6"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sidRPr="001C09F6">
        <w:rPr>
          <w:rFonts w:ascii="Arial" w:hAnsi="Arial" w:cs="Arial"/>
        </w:rPr>
        <w:t xml:space="preserve">         13. </w:t>
      </w:r>
      <w:r w:rsidRPr="001C09F6">
        <w:rPr>
          <w:rStyle w:val="kurziv"/>
          <w:rFonts w:ascii="Arial" w:hAnsi="Arial" w:cs="Arial"/>
          <w:b/>
          <w:iCs/>
          <w:bdr w:val="none" w:sz="0" w:space="0" w:color="auto" w:frame="1"/>
        </w:rPr>
        <w:t>Pomagač prijavitelju nepravilnosti</w:t>
      </w:r>
      <w:r w:rsidRPr="001C09F6">
        <w:rPr>
          <w:rStyle w:val="kurziv"/>
          <w:rFonts w:ascii="Arial" w:hAnsi="Arial" w:cs="Arial"/>
          <w:i/>
          <w:iCs/>
          <w:bdr w:val="none" w:sz="0" w:space="0" w:color="auto" w:frame="1"/>
        </w:rPr>
        <w:t> </w:t>
      </w:r>
      <w:r w:rsidRPr="001C09F6">
        <w:rPr>
          <w:rFonts w:ascii="Arial" w:hAnsi="Arial" w:cs="Arial"/>
        </w:rPr>
        <w:t>je fizička osoba koja pomaže prijavitelju nepravilnosti u postupku prijavljivanja u radnom okruženju</w:t>
      </w:r>
    </w:p>
    <w:p w14:paraId="01F0BFD6" w14:textId="77777777" w:rsidR="006C259D" w:rsidRPr="001C09F6"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BFC358F" w14:textId="77777777" w:rsidR="006C259D" w:rsidRPr="001C09F6"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1C09F6">
        <w:rPr>
          <w:rFonts w:ascii="Arial" w:hAnsi="Arial" w:cs="Arial"/>
          <w:b/>
        </w:rPr>
        <w:t>Članak 4.</w:t>
      </w:r>
    </w:p>
    <w:p w14:paraId="659F66FF"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(1) Zabranjeno je sprječavanje ili pokušaj sprječavanja prijavljivanja nepravilnosti i pokretanje bilo kakvog zlonamjernog postupka protiv prijavitelja nepravilnosti, povezanih osoba kao i povjerljive osobe i njezinog zamjenika.</w:t>
      </w:r>
    </w:p>
    <w:p w14:paraId="2F3F3060"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(2) Odredbe općeg ili pojedinačnog akta Školske ustanove kojima se propisuje zabrana prijavljivanja nepravilnosti nemaju pravni učinak.</w:t>
      </w:r>
    </w:p>
    <w:p w14:paraId="262FA513"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p>
    <w:p w14:paraId="0CDC8759" w14:textId="77777777" w:rsidR="006C259D" w:rsidRPr="001C09F6" w:rsidRDefault="006C259D" w:rsidP="006C259D">
      <w:pPr>
        <w:pStyle w:val="box470994"/>
        <w:spacing w:before="0" w:beforeAutospacing="0" w:after="48" w:afterAutospacing="0"/>
        <w:ind w:firstLine="408"/>
        <w:textAlignment w:val="baseline"/>
        <w:rPr>
          <w:rFonts w:ascii="Arial" w:hAnsi="Arial" w:cs="Arial"/>
          <w:b/>
        </w:rPr>
      </w:pPr>
      <w:r w:rsidRPr="001C09F6">
        <w:rPr>
          <w:rFonts w:ascii="Arial" w:hAnsi="Arial" w:cs="Arial"/>
          <w:b/>
        </w:rPr>
        <w:t xml:space="preserve">                                                      Članak 5. </w:t>
      </w:r>
    </w:p>
    <w:p w14:paraId="034112B7"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(1) Zabranjeno je osvećivanje odgovornih i drugih osoba u Školskoj ustanovi  kao i pokušaji osvećivanja  ili prijetnji osvetom prijavitelju nepravilnosti, povezanim osobama te povjerljivoj osobi i njezinu zamjeniku zbog prijavljivanja nepravilnosti odnosno javnog razotkrivanja prema Zakonu.</w:t>
      </w:r>
    </w:p>
    <w:p w14:paraId="72779E7D" w14:textId="3D94F429"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(2) Osvetom se smatraju osobito 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w:t>
      </w:r>
      <w:r w:rsidRPr="001C09F6">
        <w:rPr>
          <w:rFonts w:ascii="Arial" w:hAnsi="Arial" w:cs="Arial"/>
        </w:rPr>
        <w:lastRenderedPageBreak/>
        <w:t>određeno vrijeme u skladu s propisima koji se primjenjuju u Školskoj ustanovi u području radnih odnosa ili prijevremenog raskida ugovora o radu na određeno vrijeme kao i ugovora o nabavi robe ili usluga, prouzročenja štete , uključujući štetu nanesenu ugledu osobe, osobito na društvenim mrežama, upućivanja na psihijatrijske ili liječničke procjene.</w:t>
      </w:r>
    </w:p>
    <w:p w14:paraId="72082176"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(3) Odredbe općeg ili pojedinačnog akta Školske ustanove kojima se u bilo kom smislu osvećuje prijavitelju nepravilnosti ili povezanoj osobi zbog prijavljivanja nepravilnosti  nemaju pravni učinak.</w:t>
      </w:r>
    </w:p>
    <w:p w14:paraId="3CF8ACF8"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p>
    <w:p w14:paraId="2B107EBC" w14:textId="77777777" w:rsidR="006C259D" w:rsidRPr="001C09F6" w:rsidRDefault="006C259D" w:rsidP="006C259D">
      <w:pPr>
        <w:pStyle w:val="box459766"/>
        <w:shd w:val="clear" w:color="auto" w:fill="FFFFFF"/>
        <w:spacing w:before="0" w:beforeAutospacing="0" w:after="0" w:afterAutospacing="0"/>
        <w:jc w:val="center"/>
        <w:textAlignment w:val="baseline"/>
        <w:rPr>
          <w:rFonts w:ascii="Arial" w:hAnsi="Arial" w:cs="Arial"/>
          <w:b/>
          <w:lang w:val="pl-PL"/>
        </w:rPr>
      </w:pPr>
      <w:r w:rsidRPr="001C09F6">
        <w:rPr>
          <w:rFonts w:ascii="Arial" w:hAnsi="Arial" w:cs="Arial"/>
          <w:b/>
          <w:lang w:val="pl-PL"/>
        </w:rPr>
        <w:t>Članak 6.</w:t>
      </w:r>
    </w:p>
    <w:p w14:paraId="32DAC791"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sidRPr="001C09F6">
        <w:rPr>
          <w:rFonts w:ascii="Arial" w:hAnsi="Arial" w:cs="Arial"/>
        </w:rPr>
        <w:t>je</w:t>
      </w:r>
      <w:r w:rsidRPr="001C09F6">
        <w:rPr>
          <w:rFonts w:ascii="Arial" w:hAnsi="Arial" w:cs="Arial"/>
        </w:rPr>
        <w:t xml:space="preserve"> prijava bil</w:t>
      </w:r>
      <w:r w:rsidR="00876ACB" w:rsidRPr="001C09F6">
        <w:rPr>
          <w:rFonts w:ascii="Arial" w:hAnsi="Arial" w:cs="Arial"/>
        </w:rPr>
        <w:t>a</w:t>
      </w:r>
      <w:r w:rsidRPr="001C09F6">
        <w:rPr>
          <w:rFonts w:ascii="Arial" w:hAnsi="Arial" w:cs="Arial"/>
        </w:rPr>
        <w:t xml:space="preserve"> nužn</w:t>
      </w:r>
      <w:r w:rsidR="00876ACB" w:rsidRPr="001C09F6">
        <w:rPr>
          <w:rFonts w:ascii="Arial" w:hAnsi="Arial" w:cs="Arial"/>
        </w:rPr>
        <w:t>a</w:t>
      </w:r>
      <w:r w:rsidRPr="001C09F6">
        <w:rPr>
          <w:rFonts w:ascii="Arial" w:hAnsi="Arial" w:cs="Arial"/>
        </w:rPr>
        <w:t xml:space="preserve"> radi razotkrivanja nepravilnosti prema Zakonu.</w:t>
      </w:r>
    </w:p>
    <w:p w14:paraId="0E26D447"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(2) Prijavitelj ne snosi odgovornost u pogledu stjecanja prijavljenih </w:t>
      </w:r>
      <w:r w:rsidR="00876ACB" w:rsidRPr="001C09F6">
        <w:rPr>
          <w:rFonts w:ascii="Arial" w:hAnsi="Arial" w:cs="Arial"/>
        </w:rPr>
        <w:t xml:space="preserve">informacija </w:t>
      </w:r>
      <w:r w:rsidRPr="001C09F6">
        <w:rPr>
          <w:rFonts w:ascii="Arial" w:hAnsi="Arial" w:cs="Arial"/>
        </w:rPr>
        <w:t>ili pristupa njima, osim ako takvo stjecanje ili pristup ne predstavlja samostalno kazneno djelo.</w:t>
      </w:r>
    </w:p>
    <w:p w14:paraId="02AA7007" w14:textId="77777777" w:rsidR="0018064A"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ab/>
      </w:r>
      <w:r w:rsidRPr="001C09F6">
        <w:rPr>
          <w:rFonts w:ascii="Arial" w:hAnsi="Arial" w:cs="Arial"/>
        </w:rPr>
        <w:tab/>
      </w:r>
    </w:p>
    <w:p w14:paraId="5F9873EA"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w:t>
      </w:r>
    </w:p>
    <w:p w14:paraId="76A3BAC3" w14:textId="77777777" w:rsidR="006C259D" w:rsidRPr="001C09F6" w:rsidRDefault="006C259D" w:rsidP="006C259D">
      <w:pPr>
        <w:pStyle w:val="Tijeloteksta"/>
        <w:numPr>
          <w:ilvl w:val="0"/>
          <w:numId w:val="1"/>
        </w:numPr>
        <w:spacing w:after="0" w:line="240" w:lineRule="auto"/>
        <w:jc w:val="both"/>
        <w:rPr>
          <w:rFonts w:ascii="Arial" w:hAnsi="Arial" w:cs="Arial"/>
        </w:rPr>
      </w:pPr>
      <w:r w:rsidRPr="001C09F6">
        <w:rPr>
          <w:rFonts w:ascii="Arial" w:hAnsi="Arial" w:cs="Arial"/>
          <w:b/>
          <w:sz w:val="24"/>
          <w:szCs w:val="24"/>
          <w:lang w:val="pl-PL"/>
        </w:rPr>
        <w:t xml:space="preserve">PRAVA PRIJAVITELJA NEPRAVILNOSTI, POVJERLJIVIH OSOBA I NJIHOVIH ZAMJENIKA TE POVEZANIH OSOBA </w:t>
      </w:r>
    </w:p>
    <w:p w14:paraId="0240CB1F" w14:textId="77777777" w:rsidR="006C259D" w:rsidRPr="001C09F6" w:rsidRDefault="006C259D" w:rsidP="006C259D">
      <w:pPr>
        <w:pStyle w:val="Tijeloteksta"/>
        <w:spacing w:after="0" w:line="240" w:lineRule="auto"/>
        <w:ind w:left="680"/>
        <w:jc w:val="both"/>
        <w:rPr>
          <w:rFonts w:ascii="Arial" w:hAnsi="Arial" w:cs="Arial"/>
        </w:rPr>
      </w:pPr>
    </w:p>
    <w:p w14:paraId="0ABD168B" w14:textId="77777777" w:rsidR="006C259D" w:rsidRPr="001C09F6" w:rsidRDefault="006C259D" w:rsidP="006C259D">
      <w:pPr>
        <w:pStyle w:val="box459766"/>
        <w:shd w:val="clear" w:color="auto" w:fill="FFFFFF"/>
        <w:spacing w:before="0" w:beforeAutospacing="0" w:after="0" w:afterAutospacing="0"/>
        <w:jc w:val="center"/>
        <w:textAlignment w:val="baseline"/>
        <w:rPr>
          <w:rFonts w:ascii="Arial" w:hAnsi="Arial" w:cs="Arial"/>
          <w:b/>
          <w:lang w:val="pl-PL"/>
        </w:rPr>
      </w:pPr>
      <w:r w:rsidRPr="001C09F6">
        <w:rPr>
          <w:rFonts w:ascii="Arial" w:hAnsi="Arial" w:cs="Arial"/>
          <w:b/>
          <w:lang w:val="pl-PL"/>
        </w:rPr>
        <w:t>Članak 7.</w:t>
      </w:r>
    </w:p>
    <w:p w14:paraId="13168168"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(1) Prijavitelj nepravilnosti u skladu s odredbama Zakona i odredbama ovoga Pravilnika  ima pravo na:</w:t>
      </w:r>
    </w:p>
    <w:p w14:paraId="616F3202"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zaštitu identiteta i povjerljivosti</w:t>
      </w:r>
    </w:p>
    <w:p w14:paraId="01DE7360"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sudsku zaštitu</w:t>
      </w:r>
    </w:p>
    <w:p w14:paraId="4DFCD03D"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naknadu štete</w:t>
      </w:r>
    </w:p>
    <w:p w14:paraId="76CD8E00"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primarnu besplatnu pravnu pomoć u skladu sa zakonom kojim se uređuje pravo na besplatnu pravnu pomoć</w:t>
      </w:r>
    </w:p>
    <w:p w14:paraId="46CD7EAD"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emocionalnu podršku i drugu zaštitu predviđenu u postupcima propisanim Zakonom. </w:t>
      </w:r>
    </w:p>
    <w:p w14:paraId="5481833F"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(2) Odredbe Zakona koje s odnose na zaštitu identiteta prijavitelja primjenjuju se i na zaštitu identiteta prijavljenih osoba te drugih podataka o prijavljenim osobama koji su navedeni u prijavi nepravilnosti. </w:t>
      </w:r>
    </w:p>
    <w:p w14:paraId="0794DDE8"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p>
    <w:p w14:paraId="7511D4D6" w14:textId="77777777" w:rsidR="006C259D" w:rsidRPr="001C09F6" w:rsidRDefault="006C259D" w:rsidP="006C259D">
      <w:pPr>
        <w:pStyle w:val="box470994"/>
        <w:spacing w:before="0" w:beforeAutospacing="0" w:after="48" w:afterAutospacing="0"/>
        <w:ind w:firstLine="408"/>
        <w:textAlignment w:val="baseline"/>
        <w:rPr>
          <w:rFonts w:ascii="Arial" w:hAnsi="Arial" w:cs="Arial"/>
          <w:b/>
        </w:rPr>
      </w:pPr>
      <w:r w:rsidRPr="001C09F6">
        <w:rPr>
          <w:rFonts w:ascii="Arial" w:hAnsi="Arial" w:cs="Arial"/>
        </w:rPr>
        <w:t xml:space="preserve">                                                      </w:t>
      </w:r>
      <w:r w:rsidRPr="001C09F6">
        <w:rPr>
          <w:rFonts w:ascii="Arial" w:hAnsi="Arial" w:cs="Arial"/>
          <w:b/>
        </w:rPr>
        <w:t>Članak 8.</w:t>
      </w:r>
    </w:p>
    <w:p w14:paraId="481F017D" w14:textId="52B95F89"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(1) Povjerljiva osoba i njezin zamjenik imaju pravo na zaštitu iz članka 7. </w:t>
      </w:r>
      <w:r w:rsidR="006D5C23" w:rsidRPr="001C09F6">
        <w:rPr>
          <w:rFonts w:ascii="Arial" w:hAnsi="Arial" w:cs="Arial"/>
        </w:rPr>
        <w:t xml:space="preserve">stavka 1. </w:t>
      </w:r>
      <w:r w:rsidRPr="001C09F6">
        <w:rPr>
          <w:rFonts w:ascii="Arial" w:hAnsi="Arial" w:cs="Arial"/>
        </w:rPr>
        <w:t xml:space="preserve">ovoga Pravilnika ako učine vjerojatnim da je prema njima  počinjena ili pokušana osveta ili im se prijetilo osvetom zbog povezanosti s prijaviteljem nepravilnosti odnosno postupanja po zaprimljenoj prijavi. </w:t>
      </w:r>
    </w:p>
    <w:p w14:paraId="6888FA0A" w14:textId="4071EE9C"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(2) Povezana osoba također ima pravo na zaštitu iz članka 7. </w:t>
      </w:r>
      <w:r w:rsidR="006D5C23" w:rsidRPr="001C09F6">
        <w:rPr>
          <w:rFonts w:ascii="Arial" w:hAnsi="Arial" w:cs="Arial"/>
        </w:rPr>
        <w:t xml:space="preserve">stavka 1. </w:t>
      </w:r>
      <w:r w:rsidRPr="001C09F6">
        <w:rPr>
          <w:rFonts w:ascii="Arial" w:hAnsi="Arial" w:cs="Arial"/>
        </w:rPr>
        <w:t>ovoga Pravilnika ako učini vjerojatnim da je prema njoj počinjena ili pokušana osveta ili joj se prijetilo osvetom zbog povezanosti s prijaviteljem nepravilnosti.</w:t>
      </w:r>
    </w:p>
    <w:p w14:paraId="69ED4578"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p>
    <w:p w14:paraId="4E8F05C1" w14:textId="77777777" w:rsidR="006C259D" w:rsidRPr="001C09F6"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1C09F6">
        <w:rPr>
          <w:rFonts w:ascii="Arial" w:hAnsi="Arial" w:cs="Arial"/>
          <w:b/>
        </w:rPr>
        <w:t>Članak 9.</w:t>
      </w:r>
    </w:p>
    <w:p w14:paraId="5FDC8BF0" w14:textId="77777777" w:rsidR="006C259D" w:rsidRPr="001C09F6"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sidRPr="001C09F6">
        <w:rPr>
          <w:rFonts w:ascii="Arial" w:hAnsi="Arial" w:cs="Arial"/>
        </w:rPr>
        <w:t xml:space="preserve">        (1) Svaka obrada osobnih podataka u skladu s ovim Pravilnikom uključujući razmjenu ili prijenos tih podataka nadležnim tijelima mora se obavljati u skladu s </w:t>
      </w:r>
      <w:r w:rsidRPr="001C09F6">
        <w:rPr>
          <w:rFonts w:ascii="Arial" w:hAnsi="Arial" w:cs="Arial"/>
        </w:rPr>
        <w:lastRenderedPageBreak/>
        <w:t xml:space="preserve">propisima kojima je propisano područje zaštite osobnih podataka, nacionalnim propisima i propisima Europske unije. </w:t>
      </w:r>
    </w:p>
    <w:p w14:paraId="2AF15353" w14:textId="6DDBA891" w:rsidR="006C259D" w:rsidRPr="001C09F6"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sidRPr="001C09F6">
        <w:rPr>
          <w:rFonts w:ascii="Arial" w:hAnsi="Arial" w:cs="Arial"/>
        </w:rPr>
        <w:t xml:space="preserve">        (2) Ne prikupljaju se osobni podaci koji nisu relevantni za postupanje u vezi s određenom pr</w:t>
      </w:r>
      <w:r w:rsidR="006D5C23" w:rsidRPr="001C09F6">
        <w:rPr>
          <w:rFonts w:ascii="Arial" w:hAnsi="Arial" w:cs="Arial"/>
        </w:rPr>
        <w:t>i</w:t>
      </w:r>
      <w:r w:rsidRPr="001C09F6">
        <w:rPr>
          <w:rFonts w:ascii="Arial" w:hAnsi="Arial" w:cs="Arial"/>
        </w:rPr>
        <w:t>javom, a ako su eventualno prikupljeni obvezno ih je brisati bez odgode.</w:t>
      </w:r>
    </w:p>
    <w:p w14:paraId="07166887" w14:textId="77777777" w:rsidR="006C259D" w:rsidRPr="001C09F6"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1B4C090" w14:textId="77777777" w:rsidR="006C259D" w:rsidRPr="001C09F6"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b/>
        </w:rPr>
      </w:pPr>
      <w:r w:rsidRPr="001C09F6">
        <w:rPr>
          <w:rFonts w:ascii="Arial" w:hAnsi="Arial" w:cs="Arial"/>
        </w:rPr>
        <w:tab/>
      </w:r>
      <w:r w:rsidRPr="001C09F6">
        <w:rPr>
          <w:rFonts w:ascii="Arial" w:hAnsi="Arial" w:cs="Arial"/>
        </w:rPr>
        <w:tab/>
      </w:r>
      <w:r w:rsidRPr="001C09F6">
        <w:rPr>
          <w:rFonts w:ascii="Arial" w:hAnsi="Arial" w:cs="Arial"/>
        </w:rPr>
        <w:tab/>
      </w:r>
      <w:r w:rsidRPr="001C09F6">
        <w:rPr>
          <w:rFonts w:ascii="Arial" w:hAnsi="Arial" w:cs="Arial"/>
        </w:rPr>
        <w:tab/>
      </w:r>
      <w:r w:rsidRPr="001C09F6">
        <w:rPr>
          <w:rFonts w:ascii="Arial" w:hAnsi="Arial" w:cs="Arial"/>
        </w:rPr>
        <w:tab/>
        <w:t xml:space="preserve">       </w:t>
      </w:r>
      <w:r w:rsidRPr="001C09F6">
        <w:rPr>
          <w:rFonts w:ascii="Arial" w:hAnsi="Arial" w:cs="Arial"/>
          <w:b/>
        </w:rPr>
        <w:t xml:space="preserve">Članak 10. </w:t>
      </w:r>
    </w:p>
    <w:p w14:paraId="0E4C0CA9"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ab/>
        <w:t>Obvezno je osigurati zaštitu povjerljivosti svih podataka prijavitelja nepravilnosti , pomagača  prijavitelja nepravilnosti i svake  druge osobe koja sudjeluje u postupku po prijavi nepravilnosti. Osoba kojoj su prijavljene nepravilnosti ili koja sudjeluje u postupku po  prijavi nepravilnosti obvezna je štititi sve podatke koje sazna u postupku prijave i ne smije ih koristiti ili otkrivati u druge svrhe osim one koje su potrebne za ispravno daljnje postupanje.</w:t>
      </w:r>
    </w:p>
    <w:p w14:paraId="168E79A7"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w:t>
      </w:r>
    </w:p>
    <w:p w14:paraId="72DDC65E" w14:textId="77777777" w:rsidR="006C259D" w:rsidRPr="001C09F6" w:rsidRDefault="006C259D" w:rsidP="006C259D">
      <w:pPr>
        <w:pStyle w:val="Tijeloteksta"/>
        <w:spacing w:after="0" w:line="240" w:lineRule="auto"/>
        <w:jc w:val="both"/>
        <w:rPr>
          <w:rFonts w:ascii="Arial" w:hAnsi="Arial" w:cs="Arial"/>
          <w:b/>
        </w:rPr>
      </w:pPr>
    </w:p>
    <w:p w14:paraId="41100806" w14:textId="77777777" w:rsidR="006C259D" w:rsidRPr="001C09F6" w:rsidRDefault="006C259D" w:rsidP="006C259D">
      <w:pPr>
        <w:pStyle w:val="Tijeloteksta"/>
        <w:numPr>
          <w:ilvl w:val="0"/>
          <w:numId w:val="1"/>
        </w:numPr>
        <w:spacing w:after="0" w:line="240" w:lineRule="auto"/>
        <w:jc w:val="both"/>
        <w:rPr>
          <w:rFonts w:ascii="Arial" w:hAnsi="Arial" w:cs="Arial"/>
          <w:b/>
          <w:sz w:val="24"/>
          <w:szCs w:val="24"/>
        </w:rPr>
      </w:pPr>
      <w:r w:rsidRPr="001C09F6">
        <w:rPr>
          <w:rFonts w:ascii="Arial" w:hAnsi="Arial" w:cs="Arial"/>
          <w:b/>
          <w:sz w:val="24"/>
          <w:szCs w:val="24"/>
        </w:rPr>
        <w:t>POSTUPAK PRIJAVLJIVANJA NEPRAVILNOSTI I POSTUPANJE PO PRIJAVI</w:t>
      </w:r>
    </w:p>
    <w:p w14:paraId="1F109C08" w14:textId="77777777" w:rsidR="006C259D" w:rsidRPr="001C09F6" w:rsidRDefault="006C259D" w:rsidP="006C259D">
      <w:pPr>
        <w:pStyle w:val="Tijeloteksta"/>
        <w:spacing w:after="0" w:line="240" w:lineRule="auto"/>
        <w:rPr>
          <w:rFonts w:ascii="Arial" w:hAnsi="Arial" w:cs="Arial"/>
          <w:b/>
          <w:sz w:val="24"/>
          <w:szCs w:val="24"/>
        </w:rPr>
      </w:pPr>
    </w:p>
    <w:p w14:paraId="5B3EAE2E" w14:textId="77777777" w:rsidR="006C259D" w:rsidRPr="001C09F6" w:rsidRDefault="006C259D" w:rsidP="006C259D">
      <w:pPr>
        <w:pStyle w:val="Tijeloteksta"/>
        <w:spacing w:after="0" w:line="240" w:lineRule="auto"/>
        <w:jc w:val="center"/>
        <w:rPr>
          <w:rFonts w:ascii="Arial" w:hAnsi="Arial" w:cs="Arial"/>
          <w:b/>
          <w:sz w:val="24"/>
          <w:szCs w:val="24"/>
        </w:rPr>
      </w:pPr>
      <w:r w:rsidRPr="001C09F6">
        <w:rPr>
          <w:rFonts w:ascii="Arial" w:hAnsi="Arial" w:cs="Arial"/>
          <w:b/>
          <w:sz w:val="24"/>
          <w:szCs w:val="24"/>
        </w:rPr>
        <w:t>Članak 11.</w:t>
      </w:r>
    </w:p>
    <w:p w14:paraId="0EACFB4C" w14:textId="77777777" w:rsidR="006C259D" w:rsidRPr="001C09F6" w:rsidRDefault="006C259D" w:rsidP="006C259D">
      <w:pPr>
        <w:pStyle w:val="Tijeloteksta"/>
        <w:numPr>
          <w:ilvl w:val="0"/>
          <w:numId w:val="2"/>
        </w:numPr>
        <w:spacing w:after="0" w:line="240" w:lineRule="auto"/>
        <w:rPr>
          <w:rFonts w:ascii="Arial" w:hAnsi="Arial" w:cs="Arial"/>
          <w:sz w:val="24"/>
          <w:szCs w:val="24"/>
        </w:rPr>
      </w:pPr>
      <w:r w:rsidRPr="001C09F6">
        <w:rPr>
          <w:rFonts w:ascii="Arial" w:hAnsi="Arial" w:cs="Arial"/>
          <w:sz w:val="24"/>
          <w:szCs w:val="24"/>
        </w:rPr>
        <w:t xml:space="preserve">Prijavu nepravilnosti  može se podnijeti u pisanom ili usmenom obliku. </w:t>
      </w:r>
    </w:p>
    <w:p w14:paraId="1D314B42" w14:textId="77777777" w:rsidR="006C259D" w:rsidRPr="001C09F6" w:rsidRDefault="006C259D" w:rsidP="006C259D">
      <w:pPr>
        <w:pStyle w:val="Tijeloteksta"/>
        <w:numPr>
          <w:ilvl w:val="0"/>
          <w:numId w:val="2"/>
        </w:numPr>
        <w:spacing w:after="0" w:line="240" w:lineRule="auto"/>
        <w:rPr>
          <w:rFonts w:ascii="Arial" w:hAnsi="Arial" w:cs="Arial"/>
          <w:sz w:val="24"/>
          <w:szCs w:val="24"/>
        </w:rPr>
      </w:pPr>
      <w:r w:rsidRPr="001C09F6">
        <w:rPr>
          <w:rFonts w:ascii="Arial" w:hAnsi="Arial" w:cs="Arial"/>
          <w:sz w:val="24"/>
          <w:szCs w:val="24"/>
        </w:rPr>
        <w:t xml:space="preserve">Pisani oblik odnosi se na svaki oblik komunikacije koji osigurava pisani </w:t>
      </w:r>
    </w:p>
    <w:p w14:paraId="0720E2BF" w14:textId="77777777" w:rsidR="006C259D" w:rsidRPr="001C09F6" w:rsidRDefault="006C259D" w:rsidP="006C259D">
      <w:pPr>
        <w:pStyle w:val="Tijeloteksta"/>
        <w:spacing w:after="0" w:line="240" w:lineRule="auto"/>
        <w:rPr>
          <w:rFonts w:ascii="Arial" w:hAnsi="Arial" w:cs="Arial"/>
          <w:sz w:val="24"/>
          <w:szCs w:val="24"/>
        </w:rPr>
      </w:pPr>
      <w:r w:rsidRPr="001C09F6">
        <w:rPr>
          <w:rFonts w:ascii="Arial" w:hAnsi="Arial" w:cs="Arial"/>
          <w:sz w:val="24"/>
          <w:szCs w:val="24"/>
        </w:rPr>
        <w:t xml:space="preserve">zapis: podnošenjem podneska redovitom ili elektroničkom poštom, neposrednom predajom Školskoj ustanovi ili na  drugi način. </w:t>
      </w:r>
    </w:p>
    <w:p w14:paraId="13A75C9B" w14:textId="77777777" w:rsidR="006C259D" w:rsidRPr="001C09F6" w:rsidRDefault="006C259D" w:rsidP="006C259D">
      <w:pPr>
        <w:pStyle w:val="Tijeloteksta"/>
        <w:numPr>
          <w:ilvl w:val="0"/>
          <w:numId w:val="2"/>
        </w:numPr>
        <w:spacing w:after="0" w:line="240" w:lineRule="auto"/>
        <w:rPr>
          <w:rFonts w:ascii="Arial" w:hAnsi="Arial" w:cs="Arial"/>
          <w:sz w:val="24"/>
          <w:szCs w:val="24"/>
        </w:rPr>
      </w:pPr>
      <w:r w:rsidRPr="001C09F6">
        <w:rPr>
          <w:rFonts w:ascii="Arial" w:hAnsi="Arial" w:cs="Arial"/>
          <w:sz w:val="24"/>
          <w:szCs w:val="24"/>
        </w:rPr>
        <w:t>Usmeno prijavljivanje moguće je telefonskim putem ili drugim sustavima</w:t>
      </w:r>
    </w:p>
    <w:p w14:paraId="16986806" w14:textId="77777777" w:rsidR="006C259D" w:rsidRPr="001C09F6" w:rsidRDefault="006C259D" w:rsidP="006C259D">
      <w:pPr>
        <w:pStyle w:val="Tijeloteksta"/>
        <w:spacing w:after="0" w:line="240" w:lineRule="auto"/>
        <w:rPr>
          <w:rFonts w:ascii="Arial" w:hAnsi="Arial" w:cs="Arial"/>
          <w:sz w:val="24"/>
          <w:szCs w:val="24"/>
        </w:rPr>
      </w:pPr>
      <w:r w:rsidRPr="001C09F6">
        <w:rPr>
          <w:rFonts w:ascii="Arial" w:hAnsi="Arial" w:cs="Arial"/>
          <w:sz w:val="24"/>
          <w:szCs w:val="24"/>
        </w:rPr>
        <w:t xml:space="preserve"> glasovnih poruka, kao i fizičkom sastanku održanom na zahtjev prijavitelja nepravilnosti, u razumom roku. </w:t>
      </w:r>
    </w:p>
    <w:p w14:paraId="6FDB6D1E" w14:textId="77777777" w:rsidR="006C259D" w:rsidRPr="001C09F6" w:rsidRDefault="006C259D" w:rsidP="006C259D">
      <w:pPr>
        <w:pStyle w:val="Tijeloteksta"/>
        <w:numPr>
          <w:ilvl w:val="0"/>
          <w:numId w:val="2"/>
        </w:numPr>
        <w:spacing w:after="0" w:line="240" w:lineRule="auto"/>
        <w:rPr>
          <w:rFonts w:ascii="Arial" w:hAnsi="Arial" w:cs="Arial"/>
          <w:sz w:val="24"/>
          <w:szCs w:val="24"/>
        </w:rPr>
      </w:pPr>
      <w:r w:rsidRPr="001C09F6">
        <w:rPr>
          <w:rFonts w:ascii="Arial" w:hAnsi="Arial" w:cs="Arial"/>
          <w:sz w:val="24"/>
          <w:szCs w:val="24"/>
        </w:rPr>
        <w:t>Prijava nepravilnosti sadrži:</w:t>
      </w:r>
    </w:p>
    <w:p w14:paraId="4FF607EA" w14:textId="77777777" w:rsidR="006C259D" w:rsidRPr="001C09F6" w:rsidRDefault="006C259D" w:rsidP="006C259D">
      <w:pPr>
        <w:pStyle w:val="Tijeloteksta"/>
        <w:spacing w:after="0" w:line="240" w:lineRule="auto"/>
        <w:ind w:left="705"/>
        <w:rPr>
          <w:rFonts w:ascii="Arial" w:hAnsi="Arial" w:cs="Arial"/>
          <w:sz w:val="24"/>
          <w:szCs w:val="24"/>
        </w:rPr>
      </w:pPr>
      <w:r w:rsidRPr="001C09F6">
        <w:rPr>
          <w:rFonts w:ascii="Arial" w:hAnsi="Arial" w:cs="Arial"/>
          <w:sz w:val="24"/>
          <w:szCs w:val="24"/>
        </w:rPr>
        <w:t xml:space="preserve">- podatke o prijavitelju nepravilnosti, </w:t>
      </w:r>
    </w:p>
    <w:p w14:paraId="2C9A8B21" w14:textId="77777777" w:rsidR="006C259D" w:rsidRPr="001C09F6" w:rsidRDefault="006C259D" w:rsidP="006C259D">
      <w:pPr>
        <w:pStyle w:val="Tijeloteksta"/>
        <w:spacing w:after="0" w:line="240" w:lineRule="auto"/>
        <w:ind w:left="705"/>
        <w:rPr>
          <w:rFonts w:ascii="Arial" w:hAnsi="Arial" w:cs="Arial"/>
          <w:sz w:val="24"/>
          <w:szCs w:val="24"/>
        </w:rPr>
      </w:pPr>
      <w:r w:rsidRPr="001C09F6">
        <w:rPr>
          <w:rFonts w:ascii="Arial" w:hAnsi="Arial" w:cs="Arial"/>
          <w:sz w:val="24"/>
          <w:szCs w:val="24"/>
        </w:rPr>
        <w:t xml:space="preserve">- podatke o prijavljenoj osobi ili tijelu iz radnog okruženja u Školskoj  ustanovi i  </w:t>
      </w:r>
    </w:p>
    <w:p w14:paraId="3FD832C7" w14:textId="77777777" w:rsidR="006C259D" w:rsidRPr="001C09F6" w:rsidRDefault="006C259D" w:rsidP="006C259D">
      <w:pPr>
        <w:pStyle w:val="Tijeloteksta"/>
        <w:spacing w:after="0" w:line="240" w:lineRule="auto"/>
        <w:ind w:left="705"/>
        <w:rPr>
          <w:rFonts w:ascii="Arial" w:hAnsi="Arial" w:cs="Arial"/>
          <w:sz w:val="24"/>
          <w:szCs w:val="24"/>
        </w:rPr>
      </w:pPr>
      <w:r w:rsidRPr="001C09F6">
        <w:rPr>
          <w:rFonts w:ascii="Arial" w:hAnsi="Arial" w:cs="Arial"/>
          <w:sz w:val="24"/>
          <w:szCs w:val="24"/>
        </w:rPr>
        <w:t>- informacije o nepravilnostima.</w:t>
      </w:r>
    </w:p>
    <w:p w14:paraId="6420C233" w14:textId="77777777" w:rsidR="006C259D" w:rsidRPr="001C09F6" w:rsidRDefault="006C259D" w:rsidP="006C259D">
      <w:pPr>
        <w:pStyle w:val="Tijeloteksta"/>
        <w:spacing w:after="0" w:line="240" w:lineRule="auto"/>
        <w:ind w:left="425"/>
        <w:jc w:val="both"/>
        <w:rPr>
          <w:rFonts w:ascii="Arial" w:hAnsi="Arial" w:cs="Arial"/>
          <w:b/>
          <w:sz w:val="24"/>
          <w:szCs w:val="24"/>
        </w:rPr>
      </w:pPr>
    </w:p>
    <w:p w14:paraId="57C70A6C" w14:textId="77777777" w:rsidR="006C259D" w:rsidRPr="001C09F6" w:rsidRDefault="006C259D" w:rsidP="006C259D">
      <w:pPr>
        <w:pStyle w:val="Tijeloteksta"/>
        <w:spacing w:after="0" w:line="240" w:lineRule="auto"/>
        <w:jc w:val="center"/>
        <w:rPr>
          <w:rFonts w:ascii="Arial" w:hAnsi="Arial" w:cs="Arial"/>
          <w:b/>
        </w:rPr>
      </w:pPr>
      <w:r w:rsidRPr="001C09F6">
        <w:rPr>
          <w:rFonts w:ascii="Arial" w:hAnsi="Arial" w:cs="Arial"/>
          <w:b/>
        </w:rPr>
        <w:t>Članak 12.</w:t>
      </w:r>
    </w:p>
    <w:p w14:paraId="09E7C0A8" w14:textId="77777777" w:rsidR="006C259D" w:rsidRPr="001C09F6" w:rsidRDefault="006C259D" w:rsidP="006C259D">
      <w:pPr>
        <w:pStyle w:val="box470994"/>
        <w:numPr>
          <w:ilvl w:val="0"/>
          <w:numId w:val="3"/>
        </w:numPr>
        <w:spacing w:before="0" w:beforeAutospacing="0" w:after="48" w:afterAutospacing="0"/>
        <w:textAlignment w:val="baseline"/>
        <w:rPr>
          <w:rFonts w:ascii="Arial" w:hAnsi="Arial" w:cs="Arial"/>
        </w:rPr>
      </w:pPr>
      <w:r w:rsidRPr="001C09F6">
        <w:rPr>
          <w:rFonts w:ascii="Arial" w:hAnsi="Arial" w:cs="Arial"/>
        </w:rPr>
        <w:t xml:space="preserve">Povjerljiva osoba vodi evidenciju o svakoj zaprimljenoj prijavi nepravilnosti, </w:t>
      </w:r>
    </w:p>
    <w:p w14:paraId="1AD6A455" w14:textId="77777777" w:rsidR="006C259D" w:rsidRPr="001C09F6" w:rsidRDefault="006C259D" w:rsidP="006C259D">
      <w:pPr>
        <w:pStyle w:val="box470994"/>
        <w:spacing w:before="0" w:beforeAutospacing="0" w:after="48" w:afterAutospacing="0"/>
        <w:jc w:val="both"/>
        <w:textAlignment w:val="baseline"/>
        <w:rPr>
          <w:rFonts w:ascii="Arial" w:hAnsi="Arial" w:cs="Arial"/>
        </w:rPr>
      </w:pPr>
      <w:r w:rsidRPr="001C09F6">
        <w:rPr>
          <w:rFonts w:ascii="Arial" w:hAnsi="Arial" w:cs="Arial"/>
        </w:rPr>
        <w:t>u skladu s člancima 14.,15. i 16. Zakona.</w:t>
      </w:r>
    </w:p>
    <w:p w14:paraId="376B064E"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(2) Prijave se čuvaju u trajnom obliku u skladu s propisima kojima je propisana zaštita, čuvanje i  obrada dokumentacije.</w:t>
      </w:r>
    </w:p>
    <w:p w14:paraId="1FDDA55F"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(3) Kada se prijava nepravilnosti podnosi telefonskim putem, upotrebom telefonskog  uređaja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zvučnim zapisom razgovora u trajnom i dostupnom obliku ili</w:t>
      </w:r>
    </w:p>
    <w:p w14:paraId="376C8EA6"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potpunim i točnim prijepisom razgovora  </w:t>
      </w:r>
    </w:p>
    <w:p w14:paraId="5AA95995"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(4) Kada se nepravilnost  prijavljuje putem telefonskog uređaja na kojem nije moguće napraviti zvučni zapis ili putem drugog sustava glasovnih poruka na kojem nije moguće napraviti zvučni zapis, povjerljiva osoba ima pravo evidentirati usmenu prijavu u obliku točnog zapisa razgovora.</w:t>
      </w:r>
    </w:p>
    <w:p w14:paraId="2DDE9CD2"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(5) Ako prijavitelj  zatraži fizički sastanak s povjerljivom osobom</w:t>
      </w:r>
      <w:r w:rsidR="0018064A" w:rsidRPr="001C09F6">
        <w:rPr>
          <w:rFonts w:ascii="Arial" w:hAnsi="Arial" w:cs="Arial"/>
        </w:rPr>
        <w:t xml:space="preserve"> u skladu s člankom 11. stavkom 3 ovoga Pravilnika</w:t>
      </w:r>
      <w:r w:rsidRPr="001C09F6">
        <w:rPr>
          <w:rFonts w:ascii="Arial" w:hAnsi="Arial" w:cs="Arial"/>
        </w:rPr>
        <w:t xml:space="preserve">, uz suglasnost prijavitelja, povjerljiva osoba vodit će potpunu i točnu evidenciju sa sastanka u trajnom i dostupnom obliku. </w:t>
      </w:r>
      <w:r w:rsidRPr="001C09F6">
        <w:rPr>
          <w:rFonts w:ascii="Arial" w:hAnsi="Arial" w:cs="Arial"/>
        </w:rPr>
        <w:lastRenderedPageBreak/>
        <w:t>Sastanak je moguće evidentirati zvučnim zapisom razgovora u trajnom i dostupnom obliku ili  zapisnikom sa sastanka.</w:t>
      </w:r>
    </w:p>
    <w:p w14:paraId="5032E926"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(6) Povjerljiva osoba ponudit će prijavitelju nepravilnosti mogućnost provjere i ispravka prijepisa razgovora poziva iz stavka 3. ovoga članka, zapisa razgovora iz stavka 4. ovoga članka i zapisnika sa sastanka iz stavka 5. ovoga članka i ponuditi mu da potvrdi točnost svojim potpisom.</w:t>
      </w:r>
    </w:p>
    <w:p w14:paraId="4C272DDF"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p>
    <w:p w14:paraId="1617A067" w14:textId="77777777" w:rsidR="006C259D" w:rsidRPr="001C09F6" w:rsidRDefault="006C259D" w:rsidP="006C259D">
      <w:pPr>
        <w:pStyle w:val="box470994"/>
        <w:spacing w:before="0" w:beforeAutospacing="0" w:after="48" w:afterAutospacing="0"/>
        <w:jc w:val="center"/>
        <w:textAlignment w:val="baseline"/>
        <w:rPr>
          <w:rFonts w:ascii="Arial" w:hAnsi="Arial" w:cs="Arial"/>
          <w:b/>
        </w:rPr>
      </w:pPr>
      <w:r w:rsidRPr="001C09F6">
        <w:rPr>
          <w:rFonts w:ascii="Arial" w:hAnsi="Arial" w:cs="Arial"/>
          <w:b/>
        </w:rPr>
        <w:t>Članak 13.</w:t>
      </w:r>
    </w:p>
    <w:p w14:paraId="23714179"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Obveze Školske ustanove kao poslodavca :</w:t>
      </w:r>
    </w:p>
    <w:p w14:paraId="4AE97F52"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donijeti opći akt o postupku unutarnjeg prijavljivanja nepravilnosti  i učiniti ga dostupnim svim osobama u radnom okruženju u Školskoj ustanovi, te sve ostale informacije bitne za podnošenje prijave nepravilnosti</w:t>
      </w:r>
    </w:p>
    <w:p w14:paraId="7AC647C0"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imenovati povjerljivu osobu i njezina zamjenika u skladu s ovim Pravilnikom i člankom 20</w:t>
      </w:r>
      <w:r w:rsidR="001C4230" w:rsidRPr="001C09F6">
        <w:rPr>
          <w:rFonts w:ascii="Arial" w:hAnsi="Arial" w:cs="Arial"/>
          <w:iCs/>
        </w:rPr>
        <w:t>. stavcima</w:t>
      </w:r>
      <w:r w:rsidRPr="001C09F6">
        <w:rPr>
          <w:rFonts w:ascii="Arial" w:hAnsi="Arial" w:cs="Arial"/>
          <w:iCs/>
        </w:rPr>
        <w:t xml:space="preserve"> 1.</w:t>
      </w:r>
      <w:r w:rsidR="001C4230" w:rsidRPr="001C09F6">
        <w:rPr>
          <w:rFonts w:ascii="Arial" w:hAnsi="Arial" w:cs="Arial"/>
          <w:iCs/>
        </w:rPr>
        <w:t xml:space="preserve">-3. </w:t>
      </w:r>
      <w:r w:rsidRPr="001C09F6">
        <w:rPr>
          <w:rFonts w:ascii="Arial" w:hAnsi="Arial" w:cs="Arial"/>
          <w:iCs/>
        </w:rPr>
        <w:t xml:space="preserve"> Zakona</w:t>
      </w:r>
    </w:p>
    <w:p w14:paraId="23BB7E39"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zaštititi prijavitelja nepravilnosti od osvete i poduzeti nužne mjere radi zaustavljanja osvete i otklanjanja njezinih posljedica</w:t>
      </w:r>
    </w:p>
    <w:p w14:paraId="6AE612B7"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čuvati podatke zaprimljene u prijavi nepravilnosti od svih oblika neovlaštenog otkrivanja, osim ako je to suprotno propisima</w:t>
      </w:r>
    </w:p>
    <w:p w14:paraId="1768F7A9"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osigurati uvjete za vođenje evidencije o prijavama u skladu s člankom 18. Zakona</w:t>
      </w:r>
    </w:p>
    <w:p w14:paraId="30F1C791"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poduzeti potrebne i odgovarajuće mjere radi otklanjanja utvrđenih nepravilnosti</w:t>
      </w:r>
    </w:p>
    <w:p w14:paraId="4681CFDB" w14:textId="77777777" w:rsidR="006C259D" w:rsidRPr="001C09F6" w:rsidRDefault="006C259D" w:rsidP="006C259D">
      <w:pPr>
        <w:pStyle w:val="box470994"/>
        <w:spacing w:before="0" w:beforeAutospacing="0" w:after="48" w:afterAutospacing="0"/>
        <w:ind w:left="3540" w:firstLine="708"/>
        <w:textAlignment w:val="baseline"/>
        <w:rPr>
          <w:rFonts w:ascii="Arial" w:hAnsi="Arial" w:cs="Arial"/>
          <w:iCs/>
        </w:rPr>
      </w:pPr>
    </w:p>
    <w:p w14:paraId="7D0FD7A7" w14:textId="77777777" w:rsidR="006C259D" w:rsidRPr="001C09F6" w:rsidRDefault="006C259D" w:rsidP="006C259D">
      <w:pPr>
        <w:pStyle w:val="box470994"/>
        <w:spacing w:before="0" w:beforeAutospacing="0" w:after="48" w:afterAutospacing="0"/>
        <w:jc w:val="center"/>
        <w:textAlignment w:val="baseline"/>
        <w:rPr>
          <w:rFonts w:ascii="Arial" w:hAnsi="Arial" w:cs="Arial"/>
          <w:b/>
          <w:bCs/>
          <w:iCs/>
        </w:rPr>
      </w:pPr>
      <w:r w:rsidRPr="001C09F6">
        <w:rPr>
          <w:rFonts w:ascii="Arial" w:hAnsi="Arial" w:cs="Arial"/>
          <w:b/>
          <w:bCs/>
          <w:iCs/>
        </w:rPr>
        <w:t>Članak 14.</w:t>
      </w:r>
    </w:p>
    <w:p w14:paraId="63D10C5D"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xml:space="preserve">(1) Povjerljivu osobu i njezina zamjenika imenuje ravnatelj na prijedlog: </w:t>
      </w:r>
    </w:p>
    <w:p w14:paraId="65D43ECC"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xml:space="preserve">a) radničkog vijeća ili sindikalnog povjerenika koji je preuzeo prava i obveze radničkog vijeća ako u Školskoj ustanovi nije utemeljeno radničko vijeće </w:t>
      </w:r>
    </w:p>
    <w:p w14:paraId="1A7A1159"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b) najmanje 20 % zaposlenih radnika, ako u Školskoj ustanovi nije utemeljeno radničko vijeće i nije izabran sindikalni povjerenik koji je preuzeo prava i obveze radničkog vijeća</w:t>
      </w:r>
    </w:p>
    <w:p w14:paraId="57F832C3"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u w:val="single"/>
        </w:rPr>
      </w:pPr>
      <w:r w:rsidRPr="001C09F6">
        <w:rPr>
          <w:rFonts w:ascii="Arial" w:hAnsi="Arial" w:cs="Arial"/>
          <w:iCs/>
        </w:rPr>
        <w:t xml:space="preserve">(2) Prije donošenja odluke o imenovanju povjerljiva osoba i njezin zamjenik moraju dati pisanu suglasnost za imenovanje. </w:t>
      </w:r>
    </w:p>
    <w:p w14:paraId="67C03BDA"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(3) Ako postoji više prijedloga od strane najmanje 20 % radnika prednost ima onaj  prijedlog koji </w:t>
      </w:r>
      <w:r w:rsidR="001C4230" w:rsidRPr="001C09F6">
        <w:rPr>
          <w:rFonts w:ascii="Arial" w:hAnsi="Arial" w:cs="Arial"/>
        </w:rPr>
        <w:t xml:space="preserve">ima veću podršku </w:t>
      </w:r>
      <w:r w:rsidRPr="001C09F6">
        <w:rPr>
          <w:rFonts w:ascii="Arial" w:hAnsi="Arial" w:cs="Arial"/>
        </w:rPr>
        <w:t>radnika, a ako postoji  više  prijedloga  s istim brojem podrške radnika, prednost ima prijedlog koji je prvi zaprimljen.</w:t>
      </w:r>
    </w:p>
    <w:p w14:paraId="54C5124E"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(4) Ako nije podnesen niti jedan prijedlog prema stavku 1. točkama a) ili b) ovoga   članka ravnatelj će samostalno  imenovati povjerljivu osobu i njezina zamjenika. </w:t>
      </w:r>
    </w:p>
    <w:p w14:paraId="275C1AB2" w14:textId="77777777" w:rsidR="006C259D" w:rsidRPr="001C09F6" w:rsidRDefault="006C259D" w:rsidP="006C259D">
      <w:pPr>
        <w:pStyle w:val="box470994"/>
        <w:spacing w:before="0" w:beforeAutospacing="0" w:after="48" w:afterAutospacing="0"/>
        <w:textAlignment w:val="baseline"/>
        <w:rPr>
          <w:rFonts w:ascii="Arial" w:hAnsi="Arial" w:cs="Arial"/>
        </w:rPr>
      </w:pPr>
    </w:p>
    <w:p w14:paraId="1378E8C5" w14:textId="77777777" w:rsidR="006C259D" w:rsidRPr="001C09F6" w:rsidRDefault="006C259D" w:rsidP="006C259D">
      <w:pPr>
        <w:pStyle w:val="box470994"/>
        <w:spacing w:before="0" w:beforeAutospacing="0" w:after="48" w:afterAutospacing="0"/>
        <w:jc w:val="center"/>
        <w:textAlignment w:val="baseline"/>
        <w:rPr>
          <w:rFonts w:ascii="Arial" w:hAnsi="Arial" w:cs="Arial"/>
          <w:b/>
          <w:bCs/>
        </w:rPr>
      </w:pPr>
      <w:r w:rsidRPr="001C09F6">
        <w:rPr>
          <w:rFonts w:ascii="Arial" w:hAnsi="Arial" w:cs="Arial"/>
          <w:b/>
          <w:bCs/>
        </w:rPr>
        <w:t>Članak 15.</w:t>
      </w:r>
    </w:p>
    <w:p w14:paraId="208699B2"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 (1) U slučaju zahtjeva radničkog vijeća ili sindikalnog povjerenika koji je preuzeo prava i obveze radničkog vijeća ili prijedloga  najmanje 20 % zaposlenih radnika ravnatelj </w:t>
      </w:r>
      <w:r w:rsidR="008E70FD" w:rsidRPr="001C09F6">
        <w:rPr>
          <w:rFonts w:ascii="Arial" w:hAnsi="Arial" w:cs="Arial"/>
        </w:rPr>
        <w:t xml:space="preserve">će </w:t>
      </w:r>
      <w:r w:rsidRPr="001C09F6">
        <w:rPr>
          <w:rFonts w:ascii="Arial" w:hAnsi="Arial" w:cs="Arial"/>
        </w:rPr>
        <w:t xml:space="preserve">bez odgađanja razriješiti imenovanu povjerljivu osobu i njezina zamjenika. </w:t>
      </w:r>
    </w:p>
    <w:p w14:paraId="66C30A1E"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(2) Ravnatelj će bez odgađ</w:t>
      </w:r>
      <w:r w:rsidR="008E70FD" w:rsidRPr="001C09F6">
        <w:rPr>
          <w:rFonts w:ascii="Arial" w:hAnsi="Arial" w:cs="Arial"/>
        </w:rPr>
        <w:t>a</w:t>
      </w:r>
      <w:r w:rsidRPr="001C09F6">
        <w:rPr>
          <w:rFonts w:ascii="Arial" w:hAnsi="Arial" w:cs="Arial"/>
        </w:rPr>
        <w:t xml:space="preserve">nja razriješiti imenovanu povjerljivu osobu i njezina zamjenika i na njegov pisani zahtjev. </w:t>
      </w:r>
    </w:p>
    <w:p w14:paraId="63681389"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t xml:space="preserve">(3) Ravnatelj je obvezan  pokrenuti postupak za imenovanje nove povjerljive osobe i njezina zamjenika najkasnije u roku od 30 dana od razrješenja povjerljive osobe i njezina zamjenika. </w:t>
      </w:r>
    </w:p>
    <w:p w14:paraId="2AC26B87"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lastRenderedPageBreak/>
        <w:t>(4) Poslove povjerljive osobe do donošenja odluke o imenovanju nove povjerljive osobe, obavlja njezin zamjenik, osim ako okolnosti upućuju na to da je potrebno imenovati treću osobu za privremeno obavljanje poslove povjerljive osobe.</w:t>
      </w:r>
    </w:p>
    <w:p w14:paraId="7FA3DE13" w14:textId="77777777" w:rsidR="006C259D" w:rsidRPr="001C09F6" w:rsidRDefault="006C259D" w:rsidP="006C259D">
      <w:pPr>
        <w:pStyle w:val="box470994"/>
        <w:spacing w:before="103" w:beforeAutospacing="0" w:after="48" w:afterAutospacing="0"/>
        <w:jc w:val="center"/>
        <w:textAlignment w:val="baseline"/>
        <w:rPr>
          <w:rFonts w:ascii="Arial" w:hAnsi="Arial" w:cs="Arial"/>
          <w:b/>
          <w:bCs/>
          <w:iCs/>
        </w:rPr>
      </w:pPr>
    </w:p>
    <w:p w14:paraId="4C8B7C68" w14:textId="77777777" w:rsidR="006C259D" w:rsidRPr="001C09F6" w:rsidRDefault="006C259D" w:rsidP="006C259D">
      <w:pPr>
        <w:pStyle w:val="box470994"/>
        <w:spacing w:before="103" w:beforeAutospacing="0" w:after="48" w:afterAutospacing="0"/>
        <w:jc w:val="center"/>
        <w:textAlignment w:val="baseline"/>
        <w:rPr>
          <w:rFonts w:ascii="Arial" w:hAnsi="Arial" w:cs="Arial"/>
          <w:b/>
          <w:bCs/>
          <w:iCs/>
        </w:rPr>
      </w:pPr>
      <w:r w:rsidRPr="001C09F6">
        <w:rPr>
          <w:rFonts w:ascii="Arial" w:hAnsi="Arial" w:cs="Arial"/>
          <w:b/>
          <w:bCs/>
          <w:iCs/>
        </w:rPr>
        <w:t>Članak 16.</w:t>
      </w:r>
    </w:p>
    <w:p w14:paraId="1E308537"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(1) Postupak unutarnjeg prijavljivanja nepravilnosti započinje danom dostave prijave povjerljivoj osobi.</w:t>
      </w:r>
    </w:p>
    <w:p w14:paraId="467343E1"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(2) Povjerljiva osoba obvezna je:</w:t>
      </w:r>
    </w:p>
    <w:p w14:paraId="4EFFF1B8"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xml:space="preserve">1. zaprimiti prijavu nepravilnosti </w:t>
      </w:r>
    </w:p>
    <w:p w14:paraId="4BE8F7A9"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2. potvrditi primitak prijave u roku od sedam dana od dana primitka</w:t>
      </w:r>
    </w:p>
    <w:p w14:paraId="4371E3BD"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3. bez odgode poduzeti radnje iz svoje nadležnosti potrebne za zaštitu prijavitelja nepravilnosti</w:t>
      </w:r>
    </w:p>
    <w:p w14:paraId="033A9F3B"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xml:space="preserve">4. poduzeti sve potrebne radnje radi ispitivanja nepravilnosti u skladu s odredbama ovoga Pravilnika i Zakona </w:t>
      </w:r>
    </w:p>
    <w:p w14:paraId="7AFB5E8A"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5. dostaviti prijavitelju povratnu informaciju o prijavi u pravilu u roku od 30 dana, ali ne duljem od 90 dana od dana potvrde o primitku prijave ili ako potvrda o primitku nije poslana prijavitelju, nakon proteka sedam dana od dana podnošenja prijave</w:t>
      </w:r>
    </w:p>
    <w:p w14:paraId="1866D89C"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xml:space="preserve">6. ako nepravilnost nije riješena u Školskoj ustanovi bez odgode prijavu o nepravilnosti proslijediti tijelima ovlaštenim na postupanje prema sadržaju prijave  </w:t>
      </w:r>
    </w:p>
    <w:p w14:paraId="3C90A89F"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7. bez odgode pisanim putem obavijestiti prijavitelja nepravilnosti o ishodu ispitivanja prijave</w:t>
      </w:r>
    </w:p>
    <w:p w14:paraId="14A1AE56"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8. pisanim putem izvijestiti nadležno tijelo za vanjsko prijavljivanje nepravilnosti o zaprimljenim prijavama i ishodu postupanja u roku od 30 dana od dana odlučivanja o prijavi</w:t>
      </w:r>
    </w:p>
    <w:p w14:paraId="19A9D32A"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9. čuvati identitet prijavitelja nepravilnosti i podatke zaprimljene u prijavi od neovlaštenog otkrivanja ili priopćenja  drugim osobama, osim ako to nije suprotno posebnom zakonu</w:t>
      </w:r>
    </w:p>
    <w:p w14:paraId="2316B565" w14:textId="50707B4D" w:rsidR="006C259D" w:rsidRPr="001C09F6" w:rsidRDefault="006C259D" w:rsidP="006C259D">
      <w:pPr>
        <w:pStyle w:val="box470994"/>
        <w:spacing w:before="0" w:beforeAutospacing="0" w:after="48" w:afterAutospacing="0"/>
        <w:textAlignment w:val="baseline"/>
        <w:rPr>
          <w:rFonts w:ascii="Arial" w:hAnsi="Arial" w:cs="Arial"/>
          <w:iCs/>
        </w:rPr>
      </w:pPr>
      <w:r w:rsidRPr="001C09F6">
        <w:rPr>
          <w:rFonts w:ascii="Arial" w:hAnsi="Arial" w:cs="Arial"/>
          <w:iCs/>
        </w:rPr>
        <w:t xml:space="preserve">    10. pružiti jasne i lako dostupne informacije o postupcima podnošenja prijave nadležnom tijelu za vanjsko prijavljivanje (pučkom pravobranitelju) i prema potrebi, nadležnim institucijama, tijelima, uredima ili agencijama Europske unije za postupanje po sadržaju prijave nepravilnosti</w:t>
      </w:r>
    </w:p>
    <w:p w14:paraId="3939B3F1"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 xml:space="preserve">(3) Ravnatelj ni druga osoba zaposlena u </w:t>
      </w:r>
      <w:r w:rsidR="00057C7E" w:rsidRPr="001C09F6">
        <w:rPr>
          <w:rFonts w:ascii="Arial" w:hAnsi="Arial" w:cs="Arial"/>
          <w:iCs/>
        </w:rPr>
        <w:t>Š</w:t>
      </w:r>
      <w:r w:rsidRPr="001C09F6">
        <w:rPr>
          <w:rFonts w:ascii="Arial" w:hAnsi="Arial" w:cs="Arial"/>
          <w:iCs/>
        </w:rPr>
        <w:t>kolskoj ustanovi ne smije utjecati ili pokušati utjecati na postupanje povjerljive osobe i njezina zamjenika u postupku  poduzimanja radnji iz njihove nadležnosti potrebnih za zaštitu prijavitelja nepravilnosti.</w:t>
      </w:r>
    </w:p>
    <w:p w14:paraId="75B8ECA1"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(4) Povjerljiva osoba i njezin zamjenik obvezni su svoje dužnosti obavljati zakonito i savjesno i ne smiju zlouporabiti svoje ovlasti na štetu prijavitelja nepravilnosti.</w:t>
      </w:r>
    </w:p>
    <w:p w14:paraId="525AD2A6"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r w:rsidRPr="001C09F6">
        <w:rPr>
          <w:rFonts w:ascii="Arial" w:hAnsi="Arial" w:cs="Arial"/>
          <w:iCs/>
        </w:rPr>
        <w:t>(5) U slučaju da prijavu nepravilnosti u Školskoj ustanovi zaprimi  osoba koja nije nadležna za postupanje po prijavi nepravilnosti, obvezna je prijavu nepravilnosti bez odgode i bez izmjena proslijediti povjerljivoj osobi uz zaštitu identiteta prijavitelja nepravilnosti i povjerljivosti podataka iz prijave.</w:t>
      </w:r>
    </w:p>
    <w:p w14:paraId="01501562" w14:textId="77777777" w:rsidR="006C259D" w:rsidRPr="001C09F6" w:rsidRDefault="006C259D" w:rsidP="006C259D">
      <w:pPr>
        <w:pStyle w:val="box470994"/>
        <w:spacing w:before="0" w:beforeAutospacing="0" w:after="48" w:afterAutospacing="0"/>
        <w:ind w:firstLine="408"/>
        <w:textAlignment w:val="baseline"/>
        <w:rPr>
          <w:rFonts w:ascii="Arial" w:hAnsi="Arial" w:cs="Arial"/>
          <w:iCs/>
        </w:rPr>
      </w:pPr>
    </w:p>
    <w:p w14:paraId="7850F35D" w14:textId="77777777" w:rsidR="006C259D" w:rsidRPr="001C09F6" w:rsidRDefault="006C259D" w:rsidP="006C259D">
      <w:pPr>
        <w:pStyle w:val="box470994"/>
        <w:spacing w:before="103" w:beforeAutospacing="0" w:after="48" w:afterAutospacing="0"/>
        <w:jc w:val="center"/>
        <w:textAlignment w:val="baseline"/>
        <w:rPr>
          <w:rFonts w:ascii="Arial" w:hAnsi="Arial" w:cs="Arial"/>
          <w:b/>
          <w:bCs/>
          <w:iCs/>
        </w:rPr>
      </w:pPr>
      <w:r w:rsidRPr="001C09F6">
        <w:rPr>
          <w:rFonts w:ascii="Arial" w:hAnsi="Arial" w:cs="Arial"/>
          <w:b/>
          <w:bCs/>
          <w:iCs/>
        </w:rPr>
        <w:t>Članak 17.</w:t>
      </w:r>
    </w:p>
    <w:p w14:paraId="549541C7" w14:textId="77777777" w:rsidR="006C259D" w:rsidRPr="001C09F6" w:rsidRDefault="006C259D" w:rsidP="006C259D">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sidRPr="001C09F6">
        <w:rPr>
          <w:rFonts w:ascii="Arial" w:hAnsi="Arial" w:cs="Arial"/>
        </w:rPr>
        <w:t xml:space="preserve">      (1) Ovaj Pravilnik mora biti dostupan svim osobama koje obavljaju poslove u radnom okruženju u Š</w:t>
      </w:r>
      <w:r w:rsidRPr="001C09F6">
        <w:rPr>
          <w:rFonts w:ascii="Arial" w:hAnsi="Arial" w:cs="Arial"/>
          <w:lang w:val="pl-PL"/>
        </w:rPr>
        <w:t>kolskoj ustanovi.</w:t>
      </w:r>
    </w:p>
    <w:p w14:paraId="7D095292" w14:textId="314CD070" w:rsidR="006C259D" w:rsidRPr="001C09F6" w:rsidRDefault="006C259D" w:rsidP="006C259D">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sidRPr="001C09F6">
        <w:rPr>
          <w:rFonts w:ascii="Arial" w:hAnsi="Arial" w:cs="Arial"/>
          <w:lang w:val="pl-PL"/>
        </w:rPr>
        <w:t xml:space="preserve">      (2) Dostupnost Pravilnika prema stavku 1. ovoga članka osigurava se objavom Pravilnika na oglasnoj ploči</w:t>
      </w:r>
      <w:r w:rsidRPr="001C09F6">
        <w:rPr>
          <w:rFonts w:ascii="Arial" w:hAnsi="Arial" w:cs="Arial"/>
          <w:i/>
          <w:lang w:val="pl-PL"/>
        </w:rPr>
        <w:t xml:space="preserve"> </w:t>
      </w:r>
      <w:r w:rsidRPr="001C09F6">
        <w:rPr>
          <w:rFonts w:ascii="Arial" w:hAnsi="Arial" w:cs="Arial"/>
          <w:lang w:val="pl-PL"/>
        </w:rPr>
        <w:t>te mrežnoj stranici</w:t>
      </w:r>
      <w:r w:rsidRPr="001C09F6">
        <w:rPr>
          <w:rFonts w:ascii="Arial" w:hAnsi="Arial" w:cs="Arial"/>
          <w:i/>
          <w:lang w:val="pl-PL"/>
        </w:rPr>
        <w:t xml:space="preserve"> Š</w:t>
      </w:r>
      <w:r w:rsidRPr="001C09F6">
        <w:rPr>
          <w:rFonts w:ascii="Arial" w:hAnsi="Arial" w:cs="Arial"/>
          <w:lang w:val="pl-PL"/>
        </w:rPr>
        <w:t>kolske ustanove</w:t>
      </w:r>
      <w:r w:rsidRPr="001C09F6">
        <w:rPr>
          <w:rFonts w:ascii="Arial" w:hAnsi="Arial" w:cs="Arial"/>
          <w:i/>
          <w:lang w:val="pl-PL"/>
        </w:rPr>
        <w:t>.</w:t>
      </w:r>
    </w:p>
    <w:p w14:paraId="69B19EBA" w14:textId="77777777" w:rsidR="006C259D" w:rsidRPr="001C09F6" w:rsidRDefault="006C259D" w:rsidP="006C259D">
      <w:pPr>
        <w:pStyle w:val="box470994"/>
        <w:spacing w:before="0" w:beforeAutospacing="0" w:after="48" w:afterAutospacing="0"/>
        <w:ind w:firstLine="408"/>
        <w:textAlignment w:val="baseline"/>
        <w:rPr>
          <w:rFonts w:ascii="Arial" w:hAnsi="Arial" w:cs="Arial"/>
        </w:rPr>
      </w:pPr>
      <w:r w:rsidRPr="001C09F6">
        <w:rPr>
          <w:rFonts w:ascii="Arial" w:hAnsi="Arial" w:cs="Arial"/>
        </w:rPr>
        <w:lastRenderedPageBreak/>
        <w:tab/>
      </w:r>
      <w:r w:rsidRPr="001C09F6">
        <w:rPr>
          <w:rFonts w:ascii="Arial" w:hAnsi="Arial" w:cs="Arial"/>
        </w:rPr>
        <w:tab/>
      </w:r>
      <w:r w:rsidRPr="001C09F6">
        <w:rPr>
          <w:rFonts w:ascii="Arial" w:hAnsi="Arial" w:cs="Arial"/>
        </w:rPr>
        <w:tab/>
      </w:r>
    </w:p>
    <w:p w14:paraId="5E2330CB" w14:textId="77777777" w:rsidR="006C259D" w:rsidRPr="001C09F6" w:rsidRDefault="006C259D" w:rsidP="006C259D">
      <w:pPr>
        <w:pStyle w:val="Tijeloteksta"/>
        <w:numPr>
          <w:ilvl w:val="0"/>
          <w:numId w:val="1"/>
        </w:numPr>
        <w:spacing w:after="0" w:line="240" w:lineRule="auto"/>
        <w:jc w:val="both"/>
        <w:rPr>
          <w:rFonts w:ascii="Arial" w:hAnsi="Arial" w:cs="Arial"/>
          <w:b/>
          <w:sz w:val="24"/>
          <w:szCs w:val="24"/>
        </w:rPr>
      </w:pPr>
      <w:r w:rsidRPr="001C09F6">
        <w:rPr>
          <w:rFonts w:ascii="Arial" w:hAnsi="Arial" w:cs="Arial"/>
          <w:b/>
          <w:sz w:val="24"/>
          <w:szCs w:val="24"/>
        </w:rPr>
        <w:t>PRIJELAZNE I ZAVRŠNE ODREDBE</w:t>
      </w:r>
    </w:p>
    <w:p w14:paraId="0713B2D1" w14:textId="77777777" w:rsidR="006C259D" w:rsidRPr="001C09F6" w:rsidRDefault="006C259D" w:rsidP="006C259D">
      <w:pPr>
        <w:autoSpaceDE w:val="0"/>
        <w:autoSpaceDN w:val="0"/>
        <w:adjustRightInd w:val="0"/>
        <w:spacing w:after="0" w:line="240" w:lineRule="auto"/>
        <w:jc w:val="both"/>
        <w:rPr>
          <w:rFonts w:ascii="Arial" w:hAnsi="Arial" w:cs="Arial"/>
          <w:sz w:val="24"/>
          <w:szCs w:val="24"/>
        </w:rPr>
      </w:pPr>
    </w:p>
    <w:p w14:paraId="19BFB1F4" w14:textId="77777777" w:rsidR="006C259D" w:rsidRPr="001C09F6"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1C09F6">
        <w:rPr>
          <w:rFonts w:ascii="Arial" w:hAnsi="Arial" w:cs="Arial"/>
          <w:b/>
        </w:rPr>
        <w:t xml:space="preserve">Članak 18. </w:t>
      </w:r>
    </w:p>
    <w:p w14:paraId="6A1A8FB1" w14:textId="77777777" w:rsidR="006C259D" w:rsidRPr="001C09F6" w:rsidRDefault="006C259D" w:rsidP="006C259D">
      <w:pPr>
        <w:pStyle w:val="box459766"/>
        <w:shd w:val="clear" w:color="auto" w:fill="FFFFFF"/>
        <w:spacing w:before="0" w:beforeAutospacing="0" w:after="0" w:afterAutospacing="0"/>
        <w:ind w:firstLine="708"/>
        <w:textAlignment w:val="baseline"/>
        <w:rPr>
          <w:rFonts w:ascii="Arial" w:hAnsi="Arial" w:cs="Arial"/>
        </w:rPr>
      </w:pPr>
      <w:r w:rsidRPr="001C09F6">
        <w:rPr>
          <w:rFonts w:ascii="Arial" w:hAnsi="Arial" w:cs="Arial"/>
        </w:rPr>
        <w:t xml:space="preserve">Rok imenovanja povjerljive osobe i njezina zamjenika u skladu s odredbama </w:t>
      </w:r>
    </w:p>
    <w:p w14:paraId="18076008" w14:textId="77777777" w:rsidR="006C259D" w:rsidRPr="001C09F6" w:rsidRDefault="006C259D" w:rsidP="006C259D">
      <w:pPr>
        <w:pStyle w:val="box459766"/>
        <w:shd w:val="clear" w:color="auto" w:fill="FFFFFF"/>
        <w:spacing w:before="0" w:beforeAutospacing="0" w:after="0" w:afterAutospacing="0"/>
        <w:textAlignment w:val="baseline"/>
        <w:rPr>
          <w:rFonts w:ascii="Arial" w:hAnsi="Arial" w:cs="Arial"/>
        </w:rPr>
      </w:pPr>
      <w:r w:rsidRPr="001C09F6">
        <w:rPr>
          <w:rFonts w:ascii="Arial" w:hAnsi="Arial" w:cs="Arial"/>
        </w:rPr>
        <w:t>ovoga Pravilnika je 23. srpnja 2022.</w:t>
      </w:r>
    </w:p>
    <w:p w14:paraId="6DFBC781" w14:textId="77777777" w:rsidR="006C259D" w:rsidRPr="001C09F6" w:rsidRDefault="006C259D" w:rsidP="006C259D">
      <w:pPr>
        <w:pStyle w:val="box459766"/>
        <w:shd w:val="clear" w:color="auto" w:fill="FFFFFF"/>
        <w:spacing w:before="0" w:beforeAutospacing="0" w:after="0" w:afterAutospacing="0"/>
        <w:textAlignment w:val="baseline"/>
        <w:rPr>
          <w:rFonts w:ascii="Arial" w:hAnsi="Arial" w:cs="Arial"/>
        </w:rPr>
      </w:pPr>
    </w:p>
    <w:p w14:paraId="6F218D55" w14:textId="77777777" w:rsidR="006C259D" w:rsidRPr="001C09F6"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1C09F6">
        <w:rPr>
          <w:rFonts w:ascii="Arial" w:hAnsi="Arial" w:cs="Arial"/>
          <w:b/>
        </w:rPr>
        <w:t>Članak 19.</w:t>
      </w:r>
    </w:p>
    <w:p w14:paraId="7537DE40" w14:textId="77777777" w:rsidR="006C259D" w:rsidRPr="001C09F6" w:rsidRDefault="006C259D" w:rsidP="006C259D">
      <w:pPr>
        <w:pStyle w:val="box459766"/>
        <w:shd w:val="clear" w:color="auto" w:fill="FFFFFF"/>
        <w:spacing w:before="0" w:beforeAutospacing="0" w:after="0" w:afterAutospacing="0"/>
        <w:textAlignment w:val="baseline"/>
        <w:rPr>
          <w:rFonts w:ascii="Arial" w:hAnsi="Arial" w:cs="Arial"/>
        </w:rPr>
      </w:pPr>
      <w:r w:rsidRPr="001C09F6">
        <w:rPr>
          <w:rFonts w:ascii="Arial" w:hAnsi="Arial" w:cs="Arial"/>
        </w:rPr>
        <w:t xml:space="preserve">       Na sva ostala pitanja koja se odnose na prijavljivanje nepravilnosti koja nisu propisana ovim Pravilnikom primjenjuju se odredbe Zakona.</w:t>
      </w:r>
    </w:p>
    <w:p w14:paraId="7B563E7F" w14:textId="77777777" w:rsidR="006C259D" w:rsidRPr="001C09F6" w:rsidRDefault="006C259D" w:rsidP="006C259D">
      <w:pPr>
        <w:pStyle w:val="box459766"/>
        <w:shd w:val="clear" w:color="auto" w:fill="FFFFFF"/>
        <w:spacing w:before="0" w:beforeAutospacing="0" w:after="0" w:afterAutospacing="0"/>
        <w:textAlignment w:val="baseline"/>
        <w:rPr>
          <w:rFonts w:ascii="Arial" w:hAnsi="Arial" w:cs="Arial"/>
        </w:rPr>
      </w:pPr>
      <w:r w:rsidRPr="001C09F6">
        <w:rPr>
          <w:rFonts w:ascii="Arial" w:hAnsi="Arial" w:cs="Arial"/>
        </w:rPr>
        <w:t xml:space="preserve">  </w:t>
      </w:r>
    </w:p>
    <w:p w14:paraId="36A89B14" w14:textId="77777777" w:rsidR="006C259D" w:rsidRPr="001C09F6"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1C09F6">
        <w:rPr>
          <w:rFonts w:ascii="Arial" w:hAnsi="Arial" w:cs="Arial"/>
          <w:b/>
        </w:rPr>
        <w:t>Članak 20.</w:t>
      </w:r>
    </w:p>
    <w:p w14:paraId="7D521B5D" w14:textId="43F2239E" w:rsidR="006C259D" w:rsidRPr="001C09F6" w:rsidRDefault="006C259D" w:rsidP="006C259D">
      <w:pPr>
        <w:autoSpaceDE w:val="0"/>
        <w:autoSpaceDN w:val="0"/>
        <w:adjustRightInd w:val="0"/>
        <w:spacing w:after="0" w:line="240" w:lineRule="auto"/>
        <w:ind w:firstLine="708"/>
        <w:jc w:val="both"/>
        <w:rPr>
          <w:rFonts w:ascii="Arial" w:hAnsi="Arial" w:cs="Arial"/>
          <w:sz w:val="24"/>
          <w:szCs w:val="24"/>
        </w:rPr>
      </w:pPr>
      <w:r w:rsidRPr="001C09F6">
        <w:rPr>
          <w:rFonts w:ascii="Arial" w:hAnsi="Arial" w:cs="Arial"/>
          <w:sz w:val="24"/>
          <w:szCs w:val="24"/>
        </w:rPr>
        <w:t>Ovaj Pravilnik može se mijenjati i dopunjavati samo prema postupku i na način na koji je  donesen.</w:t>
      </w:r>
    </w:p>
    <w:p w14:paraId="51F0BB77" w14:textId="77777777" w:rsidR="006C259D" w:rsidRPr="001C09F6" w:rsidRDefault="006C259D" w:rsidP="006C259D">
      <w:pPr>
        <w:autoSpaceDE w:val="0"/>
        <w:autoSpaceDN w:val="0"/>
        <w:adjustRightInd w:val="0"/>
        <w:spacing w:after="0" w:line="240" w:lineRule="auto"/>
        <w:jc w:val="both"/>
        <w:rPr>
          <w:rFonts w:ascii="Arial" w:hAnsi="Arial" w:cs="Arial"/>
          <w:sz w:val="24"/>
          <w:szCs w:val="24"/>
        </w:rPr>
      </w:pP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t xml:space="preserve">      </w:t>
      </w:r>
    </w:p>
    <w:p w14:paraId="1B54A7AA" w14:textId="77777777" w:rsidR="006C259D" w:rsidRPr="001C09F6"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1C09F6">
        <w:rPr>
          <w:rFonts w:ascii="Arial" w:hAnsi="Arial" w:cs="Arial"/>
          <w:b/>
        </w:rPr>
        <w:t>Članak 2</w:t>
      </w:r>
      <w:r w:rsidR="00201603" w:rsidRPr="001C09F6">
        <w:rPr>
          <w:rFonts w:ascii="Arial" w:hAnsi="Arial" w:cs="Arial"/>
          <w:b/>
        </w:rPr>
        <w:t>1</w:t>
      </w:r>
      <w:r w:rsidRPr="001C09F6">
        <w:rPr>
          <w:rFonts w:ascii="Arial" w:hAnsi="Arial" w:cs="Arial"/>
          <w:b/>
        </w:rPr>
        <w:t>.</w:t>
      </w:r>
    </w:p>
    <w:p w14:paraId="19B0D9A9" w14:textId="77777777" w:rsidR="006C259D" w:rsidRPr="001C09F6"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1C09F6">
        <w:rPr>
          <w:rFonts w:ascii="Arial" w:hAnsi="Arial" w:cs="Arial"/>
        </w:rPr>
        <w:t>(1)</w:t>
      </w:r>
      <w:r w:rsidRPr="001C09F6">
        <w:rPr>
          <w:rFonts w:ascii="Arial" w:hAnsi="Arial" w:cs="Arial"/>
        </w:rPr>
        <w:tab/>
        <w:t>Ovaj Pravilnik stupa na snagu dan nakon dana objave na oglasnoj ploči Školske ustanove.</w:t>
      </w:r>
    </w:p>
    <w:p w14:paraId="309AE503" w14:textId="77777777" w:rsidR="006C259D" w:rsidRPr="001C09F6"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1C09F6">
        <w:rPr>
          <w:rFonts w:ascii="Arial" w:hAnsi="Arial" w:cs="Arial"/>
        </w:rPr>
        <w:t>(2)</w:t>
      </w:r>
      <w:r w:rsidRPr="001C09F6">
        <w:rPr>
          <w:rFonts w:ascii="Arial" w:hAnsi="Arial" w:cs="Arial"/>
        </w:rPr>
        <w:tab/>
        <w:t xml:space="preserve">U roku od osam dana od stupanja na snagu ovaj Pravilnik objavljuje se na </w:t>
      </w:r>
      <w:r w:rsidRPr="001C09F6">
        <w:rPr>
          <w:rFonts w:ascii="Arial" w:hAnsi="Arial" w:cs="Arial"/>
          <w:bCs/>
        </w:rPr>
        <w:t>mrežnim stranicama</w:t>
      </w:r>
      <w:r w:rsidRPr="001C09F6">
        <w:rPr>
          <w:rFonts w:ascii="Arial" w:hAnsi="Arial" w:cs="Arial"/>
        </w:rPr>
        <w:t xml:space="preserve"> </w:t>
      </w:r>
      <w:r w:rsidR="00201603" w:rsidRPr="001C09F6">
        <w:rPr>
          <w:rFonts w:ascii="Arial" w:hAnsi="Arial" w:cs="Arial"/>
        </w:rPr>
        <w:t>Š</w:t>
      </w:r>
      <w:r w:rsidRPr="001C09F6">
        <w:rPr>
          <w:rFonts w:ascii="Arial" w:hAnsi="Arial" w:cs="Arial"/>
        </w:rPr>
        <w:t>kolske ustanove.</w:t>
      </w:r>
    </w:p>
    <w:p w14:paraId="41507BE8" w14:textId="77777777" w:rsidR="006C259D" w:rsidRPr="001C09F6" w:rsidRDefault="006C259D" w:rsidP="006C259D">
      <w:pPr>
        <w:pStyle w:val="box459766"/>
        <w:shd w:val="clear" w:color="auto" w:fill="FFFFFF"/>
        <w:spacing w:before="0" w:beforeAutospacing="0" w:after="0" w:afterAutospacing="0"/>
        <w:jc w:val="both"/>
        <w:textAlignment w:val="baseline"/>
        <w:rPr>
          <w:rFonts w:ascii="Arial" w:hAnsi="Arial" w:cs="Arial"/>
        </w:rPr>
      </w:pPr>
      <w:r w:rsidRPr="001C09F6">
        <w:rPr>
          <w:rFonts w:ascii="Arial" w:hAnsi="Arial" w:cs="Arial"/>
        </w:rPr>
        <w:t xml:space="preserve"> </w:t>
      </w:r>
      <w:r w:rsidRPr="001C09F6">
        <w:rPr>
          <w:rFonts w:ascii="Arial" w:hAnsi="Arial" w:cs="Arial"/>
        </w:rPr>
        <w:tab/>
      </w:r>
      <w:r w:rsidRPr="001C09F6">
        <w:rPr>
          <w:rFonts w:ascii="Arial" w:hAnsi="Arial" w:cs="Arial"/>
        </w:rPr>
        <w:tab/>
      </w:r>
      <w:r w:rsidRPr="001C09F6">
        <w:rPr>
          <w:rFonts w:ascii="Arial" w:hAnsi="Arial" w:cs="Arial"/>
        </w:rPr>
        <w:tab/>
      </w:r>
      <w:r w:rsidRPr="001C09F6">
        <w:rPr>
          <w:rFonts w:ascii="Arial" w:hAnsi="Arial" w:cs="Arial"/>
        </w:rPr>
        <w:tab/>
      </w:r>
      <w:r w:rsidRPr="001C09F6">
        <w:rPr>
          <w:rFonts w:ascii="Arial" w:hAnsi="Arial" w:cs="Arial"/>
        </w:rPr>
        <w:tab/>
        <w:t xml:space="preserve">    </w:t>
      </w:r>
    </w:p>
    <w:p w14:paraId="47AE48A0" w14:textId="77777777" w:rsidR="006C259D" w:rsidRPr="001C09F6" w:rsidRDefault="006C259D" w:rsidP="006C259D">
      <w:pPr>
        <w:pStyle w:val="box459766"/>
        <w:shd w:val="clear" w:color="auto" w:fill="FFFFFF"/>
        <w:spacing w:before="0" w:beforeAutospacing="0" w:after="0" w:afterAutospacing="0"/>
        <w:jc w:val="both"/>
        <w:textAlignment w:val="baseline"/>
        <w:rPr>
          <w:rFonts w:ascii="Arial" w:hAnsi="Arial" w:cs="Arial"/>
          <w:b/>
          <w:bCs/>
        </w:rPr>
      </w:pPr>
      <w:r w:rsidRPr="001C09F6">
        <w:rPr>
          <w:rFonts w:ascii="Arial" w:hAnsi="Arial" w:cs="Arial"/>
        </w:rPr>
        <w:t xml:space="preserve">                                                           </w:t>
      </w:r>
      <w:r w:rsidRPr="001C09F6">
        <w:rPr>
          <w:rFonts w:ascii="Arial" w:hAnsi="Arial" w:cs="Arial"/>
          <w:b/>
          <w:bCs/>
        </w:rPr>
        <w:t>Članak 2</w:t>
      </w:r>
      <w:r w:rsidR="00201603" w:rsidRPr="001C09F6">
        <w:rPr>
          <w:rFonts w:ascii="Arial" w:hAnsi="Arial" w:cs="Arial"/>
          <w:b/>
          <w:bCs/>
        </w:rPr>
        <w:t>2</w:t>
      </w:r>
      <w:r w:rsidRPr="001C09F6">
        <w:rPr>
          <w:rFonts w:ascii="Arial" w:hAnsi="Arial" w:cs="Arial"/>
          <w:b/>
          <w:bCs/>
        </w:rPr>
        <w:t xml:space="preserve">. </w:t>
      </w:r>
    </w:p>
    <w:p w14:paraId="0424F7B2" w14:textId="26D648B8" w:rsidR="006C259D" w:rsidRPr="001C09F6" w:rsidRDefault="006C259D" w:rsidP="006C259D">
      <w:pPr>
        <w:pStyle w:val="box459766"/>
        <w:shd w:val="clear" w:color="auto" w:fill="FFFFFF"/>
        <w:spacing w:before="0" w:beforeAutospacing="0" w:after="0" w:afterAutospacing="0"/>
        <w:jc w:val="both"/>
        <w:textAlignment w:val="baseline"/>
        <w:rPr>
          <w:rFonts w:ascii="Arial" w:hAnsi="Arial" w:cs="Arial"/>
        </w:rPr>
      </w:pPr>
      <w:r w:rsidRPr="001C09F6">
        <w:rPr>
          <w:rFonts w:ascii="Arial" w:hAnsi="Arial" w:cs="Arial"/>
          <w:b/>
          <w:bCs/>
        </w:rPr>
        <w:tab/>
      </w:r>
      <w:r w:rsidRPr="001C09F6">
        <w:rPr>
          <w:rFonts w:ascii="Arial" w:hAnsi="Arial" w:cs="Arial"/>
        </w:rPr>
        <w:t>Stupanjem na snagu ovoga Pravilnika prestaje važiti Pravilnik o postupku unutarnjeg prijavljivanja nepravilnosti KLASA</w:t>
      </w:r>
      <w:r w:rsidR="00057C7E" w:rsidRPr="001C09F6">
        <w:rPr>
          <w:rFonts w:ascii="Arial" w:hAnsi="Arial" w:cs="Arial"/>
        </w:rPr>
        <w:t>:</w:t>
      </w:r>
      <w:r w:rsidR="008123CB" w:rsidRPr="001C09F6">
        <w:rPr>
          <w:rFonts w:ascii="Arial" w:hAnsi="Arial" w:cs="Arial"/>
        </w:rPr>
        <w:t>/</w:t>
      </w:r>
      <w:r w:rsidRPr="001C09F6">
        <w:rPr>
          <w:rFonts w:ascii="Arial" w:hAnsi="Arial" w:cs="Arial"/>
        </w:rPr>
        <w:t xml:space="preserve">   URBROJ</w:t>
      </w:r>
      <w:r w:rsidR="00057C7E" w:rsidRPr="001C09F6">
        <w:rPr>
          <w:rFonts w:ascii="Arial" w:hAnsi="Arial" w:cs="Arial"/>
        </w:rPr>
        <w:t xml:space="preserve">: </w:t>
      </w:r>
      <w:r w:rsidR="008123CB" w:rsidRPr="001C09F6">
        <w:rPr>
          <w:rFonts w:ascii="Arial" w:hAnsi="Arial" w:cs="Arial"/>
        </w:rPr>
        <w:t xml:space="preserve">/   </w:t>
      </w:r>
    </w:p>
    <w:p w14:paraId="277F290B" w14:textId="77777777" w:rsidR="006C259D" w:rsidRPr="001C09F6"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545643DE" w14:textId="77777777" w:rsidR="006C259D" w:rsidRPr="001C09F6"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0C767052" w14:textId="77777777" w:rsidR="006C259D" w:rsidRPr="001C09F6" w:rsidRDefault="006C259D" w:rsidP="006C259D">
      <w:pPr>
        <w:widowControl w:val="0"/>
        <w:spacing w:after="0"/>
        <w:rPr>
          <w:rFonts w:ascii="Arial" w:hAnsi="Arial" w:cs="Arial"/>
          <w:sz w:val="24"/>
          <w:szCs w:val="24"/>
        </w:rPr>
      </w:pP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p>
    <w:p w14:paraId="36BFB702" w14:textId="05B07BA9" w:rsidR="006C259D" w:rsidRPr="001C09F6" w:rsidRDefault="006C259D" w:rsidP="006C259D">
      <w:pPr>
        <w:widowControl w:val="0"/>
        <w:spacing w:after="0"/>
        <w:rPr>
          <w:rFonts w:ascii="Arial" w:hAnsi="Arial" w:cs="Arial"/>
          <w:noProof/>
          <w:snapToGrid w:val="0"/>
          <w:sz w:val="24"/>
          <w:szCs w:val="24"/>
        </w:rPr>
      </w:pPr>
      <w:r w:rsidRPr="001C09F6">
        <w:rPr>
          <w:rFonts w:ascii="Arial" w:hAnsi="Arial" w:cs="Arial"/>
          <w:sz w:val="24"/>
          <w:szCs w:val="24"/>
        </w:rPr>
        <w:t xml:space="preserve">                                                                        </w:t>
      </w:r>
      <w:r w:rsidRPr="001C09F6">
        <w:rPr>
          <w:rFonts w:ascii="Arial" w:hAnsi="Arial" w:cs="Arial"/>
          <w:noProof/>
          <w:snapToGrid w:val="0"/>
          <w:sz w:val="24"/>
          <w:szCs w:val="24"/>
        </w:rPr>
        <w:t>Predsjednik Školskog odbora:</w:t>
      </w:r>
    </w:p>
    <w:p w14:paraId="73DC8A8F" w14:textId="77777777" w:rsidR="006C259D" w:rsidRPr="001C09F6" w:rsidRDefault="006C259D" w:rsidP="006C259D">
      <w:pPr>
        <w:widowControl w:val="0"/>
        <w:spacing w:after="0"/>
        <w:rPr>
          <w:rFonts w:ascii="Arial" w:hAnsi="Arial" w:cs="Arial"/>
          <w:noProof/>
          <w:snapToGrid w:val="0"/>
          <w:sz w:val="24"/>
          <w:szCs w:val="24"/>
          <w:u w:val="single"/>
        </w:rPr>
      </w:pPr>
      <w:r w:rsidRPr="001C09F6">
        <w:rPr>
          <w:rFonts w:ascii="Arial" w:hAnsi="Arial" w:cs="Arial"/>
          <w:noProof/>
          <w:snapToGrid w:val="0"/>
          <w:sz w:val="24"/>
          <w:szCs w:val="24"/>
        </w:rPr>
        <w:tab/>
      </w:r>
      <w:r w:rsidRPr="001C09F6">
        <w:rPr>
          <w:rFonts w:ascii="Arial" w:hAnsi="Arial" w:cs="Arial"/>
          <w:noProof/>
          <w:snapToGrid w:val="0"/>
          <w:sz w:val="24"/>
          <w:szCs w:val="24"/>
        </w:rPr>
        <w:tab/>
      </w:r>
      <w:r w:rsidRPr="001C09F6">
        <w:rPr>
          <w:rFonts w:ascii="Arial" w:hAnsi="Arial" w:cs="Arial"/>
          <w:noProof/>
          <w:snapToGrid w:val="0"/>
          <w:sz w:val="24"/>
          <w:szCs w:val="24"/>
        </w:rPr>
        <w:tab/>
      </w:r>
      <w:r w:rsidRPr="001C09F6">
        <w:rPr>
          <w:rFonts w:ascii="Arial" w:hAnsi="Arial" w:cs="Arial"/>
          <w:noProof/>
          <w:snapToGrid w:val="0"/>
          <w:sz w:val="24"/>
          <w:szCs w:val="24"/>
        </w:rPr>
        <w:tab/>
      </w:r>
      <w:r w:rsidRPr="001C09F6">
        <w:rPr>
          <w:rFonts w:ascii="Arial" w:hAnsi="Arial" w:cs="Arial"/>
          <w:noProof/>
          <w:snapToGrid w:val="0"/>
          <w:sz w:val="24"/>
          <w:szCs w:val="24"/>
        </w:rPr>
        <w:tab/>
      </w:r>
      <w:r w:rsidRPr="001C09F6">
        <w:rPr>
          <w:rFonts w:ascii="Arial" w:hAnsi="Arial" w:cs="Arial"/>
          <w:noProof/>
          <w:snapToGrid w:val="0"/>
          <w:sz w:val="24"/>
          <w:szCs w:val="24"/>
        </w:rPr>
        <w:tab/>
      </w:r>
      <w:r w:rsidRPr="001C09F6">
        <w:rPr>
          <w:rFonts w:ascii="Arial" w:hAnsi="Arial" w:cs="Arial"/>
          <w:noProof/>
          <w:snapToGrid w:val="0"/>
          <w:sz w:val="24"/>
          <w:szCs w:val="24"/>
        </w:rPr>
        <w:tab/>
      </w:r>
      <w:r w:rsidRPr="001C09F6">
        <w:rPr>
          <w:rFonts w:ascii="Arial" w:hAnsi="Arial" w:cs="Arial"/>
          <w:noProof/>
          <w:snapToGrid w:val="0"/>
          <w:sz w:val="24"/>
          <w:szCs w:val="24"/>
          <w:u w:val="single"/>
        </w:rPr>
        <w:tab/>
      </w:r>
      <w:r w:rsidRPr="001C09F6">
        <w:rPr>
          <w:rFonts w:ascii="Arial" w:hAnsi="Arial" w:cs="Arial"/>
          <w:noProof/>
          <w:snapToGrid w:val="0"/>
          <w:sz w:val="24"/>
          <w:szCs w:val="24"/>
          <w:u w:val="single"/>
        </w:rPr>
        <w:tab/>
      </w:r>
      <w:r w:rsidRPr="001C09F6">
        <w:rPr>
          <w:rFonts w:ascii="Arial" w:hAnsi="Arial" w:cs="Arial"/>
          <w:noProof/>
          <w:snapToGrid w:val="0"/>
          <w:sz w:val="24"/>
          <w:szCs w:val="24"/>
          <w:u w:val="single"/>
        </w:rPr>
        <w:tab/>
      </w:r>
      <w:r w:rsidRPr="001C09F6">
        <w:rPr>
          <w:rFonts w:ascii="Arial" w:hAnsi="Arial" w:cs="Arial"/>
          <w:noProof/>
          <w:snapToGrid w:val="0"/>
          <w:sz w:val="24"/>
          <w:szCs w:val="24"/>
          <w:u w:val="single"/>
        </w:rPr>
        <w:tab/>
      </w:r>
      <w:r w:rsidRPr="001C09F6">
        <w:rPr>
          <w:rFonts w:ascii="Arial" w:hAnsi="Arial" w:cs="Arial"/>
          <w:noProof/>
          <w:snapToGrid w:val="0"/>
          <w:sz w:val="24"/>
          <w:szCs w:val="24"/>
          <w:u w:val="single"/>
        </w:rPr>
        <w:tab/>
      </w:r>
    </w:p>
    <w:p w14:paraId="6EBC910C" w14:textId="77777777" w:rsidR="006C259D" w:rsidRPr="001C09F6"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5315785D" w14:textId="77777777" w:rsidR="006C259D" w:rsidRPr="001C09F6" w:rsidRDefault="006C259D" w:rsidP="006C259D">
      <w:pPr>
        <w:spacing w:after="0" w:line="240" w:lineRule="auto"/>
        <w:ind w:right="-113"/>
        <w:jc w:val="both"/>
        <w:rPr>
          <w:rFonts w:ascii="Arial" w:hAnsi="Arial" w:cs="Arial"/>
          <w:sz w:val="24"/>
          <w:szCs w:val="24"/>
        </w:rPr>
      </w:pPr>
    </w:p>
    <w:p w14:paraId="79B75D20" w14:textId="03B83297" w:rsidR="006C259D" w:rsidRPr="001C09F6" w:rsidRDefault="006C259D" w:rsidP="006C259D">
      <w:pPr>
        <w:spacing w:after="0" w:line="240" w:lineRule="auto"/>
        <w:ind w:right="-113"/>
        <w:jc w:val="both"/>
        <w:rPr>
          <w:rFonts w:ascii="Arial" w:hAnsi="Arial" w:cs="Arial"/>
          <w:sz w:val="24"/>
          <w:szCs w:val="24"/>
          <w:u w:val="single"/>
        </w:rPr>
      </w:pPr>
      <w:r w:rsidRPr="001C09F6">
        <w:rPr>
          <w:rFonts w:ascii="Arial" w:hAnsi="Arial" w:cs="Arial"/>
          <w:sz w:val="24"/>
          <w:szCs w:val="24"/>
        </w:rPr>
        <w:t>KLASA</w:t>
      </w:r>
      <w:r w:rsidR="00057C7E" w:rsidRPr="001C09F6">
        <w:rPr>
          <w:rFonts w:ascii="Arial" w:hAnsi="Arial" w:cs="Arial"/>
          <w:sz w:val="24"/>
          <w:szCs w:val="24"/>
        </w:rPr>
        <w:t>:</w:t>
      </w:r>
      <w:r w:rsidR="008123CB" w:rsidRPr="001C09F6">
        <w:rPr>
          <w:rFonts w:ascii="Arial" w:hAnsi="Arial" w:cs="Arial"/>
          <w:sz w:val="24"/>
          <w:szCs w:val="24"/>
        </w:rPr>
        <w:t>011-03/22-02/03</w:t>
      </w:r>
    </w:p>
    <w:p w14:paraId="0A7C908F" w14:textId="4C797D22" w:rsidR="006C259D" w:rsidRPr="001C09F6" w:rsidRDefault="006C259D" w:rsidP="006C259D">
      <w:pPr>
        <w:spacing w:after="0" w:line="240" w:lineRule="auto"/>
        <w:ind w:right="-113"/>
        <w:jc w:val="both"/>
        <w:rPr>
          <w:rFonts w:ascii="Arial" w:hAnsi="Arial" w:cs="Arial"/>
          <w:sz w:val="24"/>
          <w:szCs w:val="24"/>
          <w:u w:val="single"/>
        </w:rPr>
      </w:pPr>
      <w:r w:rsidRPr="001C09F6">
        <w:rPr>
          <w:rFonts w:ascii="Arial" w:hAnsi="Arial" w:cs="Arial"/>
          <w:sz w:val="24"/>
          <w:szCs w:val="24"/>
        </w:rPr>
        <w:t>URBROJ</w:t>
      </w:r>
      <w:r w:rsidR="00057C7E" w:rsidRPr="001C09F6">
        <w:rPr>
          <w:rFonts w:ascii="Arial" w:hAnsi="Arial" w:cs="Arial"/>
          <w:sz w:val="24"/>
          <w:szCs w:val="24"/>
        </w:rPr>
        <w:t xml:space="preserve"> :</w:t>
      </w:r>
      <w:r w:rsidR="008123CB" w:rsidRPr="001C09F6">
        <w:rPr>
          <w:rFonts w:ascii="Arial" w:hAnsi="Arial" w:cs="Arial"/>
          <w:sz w:val="24"/>
          <w:szCs w:val="24"/>
        </w:rPr>
        <w:t>2198-1-28-02-22-1</w:t>
      </w:r>
    </w:p>
    <w:p w14:paraId="67C28235" w14:textId="5975374B" w:rsidR="006C259D" w:rsidRPr="001C09F6" w:rsidRDefault="008123CB" w:rsidP="006C259D">
      <w:pPr>
        <w:widowControl w:val="0"/>
        <w:spacing w:after="0" w:line="240" w:lineRule="auto"/>
        <w:rPr>
          <w:rFonts w:ascii="Arial" w:hAnsi="Arial" w:cs="Arial"/>
          <w:noProof/>
          <w:snapToGrid w:val="0"/>
          <w:sz w:val="24"/>
          <w:szCs w:val="24"/>
          <w:u w:val="single"/>
        </w:rPr>
      </w:pPr>
      <w:r w:rsidRPr="001C09F6">
        <w:rPr>
          <w:rFonts w:ascii="Arial" w:hAnsi="Arial" w:cs="Arial"/>
          <w:noProof/>
          <w:snapToGrid w:val="0"/>
          <w:sz w:val="24"/>
          <w:szCs w:val="24"/>
        </w:rPr>
        <w:t>Gračac, 17. lipnja 2022.god.</w:t>
      </w:r>
    </w:p>
    <w:p w14:paraId="2C0A174D" w14:textId="77777777" w:rsidR="006C259D" w:rsidRPr="001C09F6"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1A2CBBF8" w14:textId="77777777" w:rsidR="006C259D" w:rsidRPr="001C09F6" w:rsidRDefault="006C259D" w:rsidP="006C259D">
      <w:pPr>
        <w:ind w:firstLine="720"/>
        <w:jc w:val="both"/>
        <w:rPr>
          <w:rFonts w:ascii="Arial" w:hAnsi="Arial" w:cs="Arial"/>
          <w:sz w:val="24"/>
          <w:szCs w:val="24"/>
        </w:rPr>
      </w:pPr>
      <w:bookmarkStart w:id="0" w:name="_GoBack"/>
      <w:bookmarkEnd w:id="0"/>
    </w:p>
    <w:p w14:paraId="4133C826" w14:textId="4AB4589C" w:rsidR="006C259D" w:rsidRPr="001C09F6" w:rsidRDefault="006C259D" w:rsidP="006C259D">
      <w:pPr>
        <w:ind w:firstLine="720"/>
        <w:jc w:val="both"/>
        <w:rPr>
          <w:rFonts w:ascii="Arial" w:hAnsi="Arial" w:cs="Arial"/>
          <w:sz w:val="24"/>
          <w:szCs w:val="24"/>
        </w:rPr>
      </w:pPr>
      <w:r w:rsidRPr="001C09F6">
        <w:rPr>
          <w:rFonts w:ascii="Arial" w:hAnsi="Arial" w:cs="Arial"/>
          <w:sz w:val="24"/>
          <w:szCs w:val="24"/>
        </w:rPr>
        <w:t xml:space="preserve">Ovaj Pravilnik donesen je </w:t>
      </w:r>
      <w:r w:rsidR="008123CB" w:rsidRPr="001C09F6">
        <w:rPr>
          <w:rFonts w:ascii="Arial" w:hAnsi="Arial" w:cs="Arial"/>
          <w:sz w:val="24"/>
          <w:szCs w:val="24"/>
        </w:rPr>
        <w:t xml:space="preserve">17. lipnja 2022. </w:t>
      </w:r>
      <w:r w:rsidRPr="001C09F6">
        <w:rPr>
          <w:rFonts w:ascii="Arial" w:hAnsi="Arial" w:cs="Arial"/>
          <w:sz w:val="24"/>
          <w:szCs w:val="24"/>
        </w:rPr>
        <w:t>godine, objavljen je na oglasnoj ploči Školske ustanove</w:t>
      </w:r>
      <w:r w:rsidR="00201603" w:rsidRPr="001C09F6">
        <w:rPr>
          <w:rFonts w:ascii="Arial" w:hAnsi="Arial" w:cs="Arial"/>
          <w:sz w:val="24"/>
          <w:szCs w:val="24"/>
        </w:rPr>
        <w:t xml:space="preserve"> dana</w:t>
      </w:r>
      <w:r w:rsidRPr="001C09F6">
        <w:rPr>
          <w:rFonts w:ascii="Arial" w:hAnsi="Arial" w:cs="Arial"/>
          <w:sz w:val="24"/>
          <w:szCs w:val="24"/>
        </w:rPr>
        <w:t xml:space="preserve"> </w:t>
      </w:r>
      <w:r w:rsidR="008123CB" w:rsidRPr="001C09F6">
        <w:rPr>
          <w:rFonts w:ascii="Arial" w:hAnsi="Arial" w:cs="Arial"/>
          <w:sz w:val="24"/>
          <w:szCs w:val="24"/>
        </w:rPr>
        <w:t xml:space="preserve">20. lipnja 2022.godine </w:t>
      </w:r>
      <w:r w:rsidRPr="001C09F6">
        <w:rPr>
          <w:rFonts w:ascii="Arial" w:hAnsi="Arial" w:cs="Arial"/>
          <w:sz w:val="24"/>
          <w:szCs w:val="24"/>
        </w:rPr>
        <w:t xml:space="preserve"> i stupio je na snagu </w:t>
      </w:r>
      <w:r w:rsidR="008123CB" w:rsidRPr="001C09F6">
        <w:rPr>
          <w:rFonts w:ascii="Arial" w:hAnsi="Arial" w:cs="Arial"/>
          <w:sz w:val="24"/>
          <w:szCs w:val="24"/>
        </w:rPr>
        <w:t>21. lipnja 2022.godine.</w:t>
      </w:r>
      <w:r w:rsidRPr="001C09F6">
        <w:rPr>
          <w:rFonts w:ascii="Arial" w:hAnsi="Arial" w:cs="Arial"/>
          <w:sz w:val="24"/>
          <w:szCs w:val="24"/>
        </w:rPr>
        <w:t xml:space="preserve"> </w:t>
      </w:r>
    </w:p>
    <w:p w14:paraId="7A923656" w14:textId="77777777" w:rsidR="006C259D" w:rsidRPr="001C09F6" w:rsidRDefault="006C259D" w:rsidP="008123CB">
      <w:pPr>
        <w:pStyle w:val="box459766"/>
        <w:shd w:val="clear" w:color="auto" w:fill="FFFFFF"/>
        <w:spacing w:before="0" w:beforeAutospacing="0" w:after="0" w:afterAutospacing="0"/>
        <w:jc w:val="right"/>
        <w:textAlignment w:val="baseline"/>
        <w:rPr>
          <w:rFonts w:ascii="Arial" w:hAnsi="Arial" w:cs="Arial"/>
        </w:rPr>
      </w:pPr>
    </w:p>
    <w:p w14:paraId="563B8DF5" w14:textId="77777777" w:rsidR="006C259D" w:rsidRPr="001C09F6" w:rsidRDefault="006C259D" w:rsidP="008123CB">
      <w:pPr>
        <w:pStyle w:val="Tijeloteksta"/>
        <w:shd w:val="clear" w:color="auto" w:fill="FFFFFF"/>
        <w:spacing w:after="0" w:line="240" w:lineRule="auto"/>
        <w:jc w:val="right"/>
        <w:rPr>
          <w:rFonts w:ascii="Arial" w:hAnsi="Arial" w:cs="Arial"/>
          <w:sz w:val="24"/>
          <w:szCs w:val="24"/>
        </w:rPr>
      </w:pP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r>
      <w:r w:rsidRPr="001C09F6">
        <w:rPr>
          <w:rFonts w:ascii="Arial" w:hAnsi="Arial" w:cs="Arial"/>
          <w:sz w:val="24"/>
          <w:szCs w:val="24"/>
        </w:rPr>
        <w:tab/>
        <w:t>Ravnatelj:</w:t>
      </w:r>
    </w:p>
    <w:p w14:paraId="45C1CEA3" w14:textId="11463723" w:rsidR="006C259D" w:rsidRPr="001C09F6" w:rsidRDefault="001F255F" w:rsidP="001F255F">
      <w:pPr>
        <w:widowControl w:val="0"/>
        <w:spacing w:after="0" w:line="240" w:lineRule="auto"/>
        <w:jc w:val="right"/>
        <w:rPr>
          <w:rFonts w:ascii="Arial" w:hAnsi="Arial" w:cs="Arial"/>
          <w:noProof/>
          <w:snapToGrid w:val="0"/>
          <w:sz w:val="24"/>
          <w:szCs w:val="24"/>
        </w:rPr>
      </w:pPr>
      <w:r w:rsidRPr="001C09F6">
        <w:rPr>
          <w:rFonts w:ascii="Arial" w:hAnsi="Arial" w:cs="Arial"/>
          <w:noProof/>
          <w:snapToGrid w:val="0"/>
          <w:sz w:val="24"/>
          <w:szCs w:val="24"/>
        </w:rPr>
        <w:t>Slavica Miočić, dipl.ing.</w:t>
      </w:r>
    </w:p>
    <w:p w14:paraId="37212CDD" w14:textId="77777777" w:rsidR="00E65109" w:rsidRPr="001C09F6" w:rsidRDefault="00E65109" w:rsidP="008123CB">
      <w:pPr>
        <w:jc w:val="right"/>
      </w:pPr>
    </w:p>
    <w:p w14:paraId="2BAFD4AA" w14:textId="77777777" w:rsidR="001C09F6" w:rsidRPr="001C09F6" w:rsidRDefault="001C09F6">
      <w:pPr>
        <w:jc w:val="right"/>
      </w:pPr>
    </w:p>
    <w:sectPr w:rsidR="001C09F6" w:rsidRPr="001C09F6" w:rsidSect="00F9110D">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F9476" w14:textId="77777777" w:rsidR="00B1310A" w:rsidRDefault="00B1310A">
      <w:pPr>
        <w:spacing w:after="0" w:line="240" w:lineRule="auto"/>
      </w:pPr>
      <w:r>
        <w:separator/>
      </w:r>
    </w:p>
  </w:endnote>
  <w:endnote w:type="continuationSeparator" w:id="0">
    <w:p w14:paraId="4DF7675A" w14:textId="77777777" w:rsidR="00B1310A" w:rsidRDefault="00B1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754850"/>
      <w:docPartObj>
        <w:docPartGallery w:val="Page Numbers (Bottom of Page)"/>
        <w:docPartUnique/>
      </w:docPartObj>
    </w:sdtPr>
    <w:sdtEndPr>
      <w:rPr>
        <w:noProof/>
      </w:rPr>
    </w:sdtEndPr>
    <w:sdtContent>
      <w:p w14:paraId="78CD5CD2" w14:textId="77777777" w:rsidR="007A6A9A" w:rsidRDefault="006C259D">
        <w:pPr>
          <w:pStyle w:val="Podnoje"/>
          <w:jc w:val="center"/>
        </w:pPr>
        <w:r>
          <w:fldChar w:fldCharType="begin"/>
        </w:r>
        <w:r>
          <w:instrText xml:space="preserve"> PAGE   \* MERGEFORMAT </w:instrText>
        </w:r>
        <w:r>
          <w:fldChar w:fldCharType="separate"/>
        </w:r>
        <w:r w:rsidR="001C09F6">
          <w:rPr>
            <w:noProof/>
          </w:rPr>
          <w:t>7</w:t>
        </w:r>
        <w:r>
          <w:rPr>
            <w:noProof/>
          </w:rPr>
          <w:fldChar w:fldCharType="end"/>
        </w:r>
      </w:p>
    </w:sdtContent>
  </w:sdt>
  <w:p w14:paraId="796EDBF2" w14:textId="77777777" w:rsidR="007A6A9A" w:rsidRDefault="00B1310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4C4C5" w14:textId="77777777" w:rsidR="00B1310A" w:rsidRDefault="00B1310A">
      <w:pPr>
        <w:spacing w:after="0" w:line="240" w:lineRule="auto"/>
      </w:pPr>
      <w:r>
        <w:separator/>
      </w:r>
    </w:p>
  </w:footnote>
  <w:footnote w:type="continuationSeparator" w:id="0">
    <w:p w14:paraId="5E809246" w14:textId="77777777" w:rsidR="00B1310A" w:rsidRDefault="00B13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06F2E"/>
    <w:multiLevelType w:val="hybridMultilevel"/>
    <w:tmpl w:val="E7D0CA94"/>
    <w:lvl w:ilvl="0" w:tplc="496ABD44">
      <w:start w:val="1"/>
      <w:numFmt w:val="decimal"/>
      <w:lvlText w:val="(%1)"/>
      <w:lvlJc w:val="left"/>
      <w:pPr>
        <w:ind w:left="1065" w:hanging="360"/>
      </w:pPr>
      <w:rPr>
        <w:rFonts w:ascii="Arial" w:eastAsiaTheme="minorHAnsi"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4F8A2D24"/>
    <w:multiLevelType w:val="hybridMultilevel"/>
    <w:tmpl w:val="D9343F34"/>
    <w:lvl w:ilvl="0" w:tplc="FFFFFFFF">
      <w:start w:val="1"/>
      <w:numFmt w:val="upperRoman"/>
      <w:lvlText w:val="%1."/>
      <w:lvlJc w:val="left"/>
      <w:pPr>
        <w:tabs>
          <w:tab w:val="num" w:pos="1105"/>
        </w:tabs>
        <w:ind w:left="1105"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B5"/>
    <w:rsid w:val="00057C7E"/>
    <w:rsid w:val="0018064A"/>
    <w:rsid w:val="001C09F6"/>
    <w:rsid w:val="001C4230"/>
    <w:rsid w:val="001F255F"/>
    <w:rsid w:val="00201603"/>
    <w:rsid w:val="00440A7E"/>
    <w:rsid w:val="00571EE8"/>
    <w:rsid w:val="006C259D"/>
    <w:rsid w:val="006D5C23"/>
    <w:rsid w:val="007070A2"/>
    <w:rsid w:val="008123CB"/>
    <w:rsid w:val="00832A8F"/>
    <w:rsid w:val="00876ACB"/>
    <w:rsid w:val="008E70FD"/>
    <w:rsid w:val="00961C38"/>
    <w:rsid w:val="009D101C"/>
    <w:rsid w:val="00B1310A"/>
    <w:rsid w:val="00E61947"/>
    <w:rsid w:val="00E65109"/>
    <w:rsid w:val="00E723B5"/>
    <w:rsid w:val="00F40A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5D97"/>
  <w15:chartTrackingRefBased/>
  <w15:docId w15:val="{DD9A8F36-77E3-48A6-8DD4-831F136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2713</Words>
  <Characters>15468</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dc:creator>
  <cp:keywords/>
  <dc:description/>
  <cp:lastModifiedBy>Korisnik99</cp:lastModifiedBy>
  <cp:revision>6</cp:revision>
  <dcterms:created xsi:type="dcterms:W3CDTF">2022-06-14T07:27:00Z</dcterms:created>
  <dcterms:modified xsi:type="dcterms:W3CDTF">2022-07-14T07:37:00Z</dcterms:modified>
</cp:coreProperties>
</file>